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5976" w14:textId="27B08D66" w:rsidR="00714CD1" w:rsidRDefault="00714CD1" w:rsidP="00EF5BFF">
      <w:pPr>
        <w:jc w:val="center"/>
        <w:rPr>
          <w:rFonts w:ascii="Verdana" w:hAnsi="Verdana"/>
          <w:b/>
          <w:bCs/>
          <w:color w:val="FF0000"/>
          <w:sz w:val="28"/>
          <w:szCs w:val="28"/>
          <w:u w:val="single"/>
        </w:rPr>
      </w:pPr>
      <w:bookmarkStart w:id="0" w:name="_GoBack"/>
      <w:bookmarkEnd w:id="0"/>
      <w:r w:rsidRPr="00B0504C">
        <w:rPr>
          <w:rFonts w:ascii="Verdana" w:hAnsi="Verdana"/>
          <w:b/>
          <w:bCs/>
          <w:color w:val="FF0000"/>
          <w:sz w:val="28"/>
          <w:szCs w:val="28"/>
          <w:u w:val="single"/>
        </w:rPr>
        <w:t>ORIENTAMENTO PROPOSTE</w:t>
      </w:r>
    </w:p>
    <w:p w14:paraId="475C4EA1" w14:textId="77777777" w:rsidR="00FF2186" w:rsidRPr="00EF5BFF" w:rsidRDefault="00FF2186" w:rsidP="00EF5BFF">
      <w:pPr>
        <w:rPr>
          <w:rFonts w:ascii="Verdana" w:hAnsi="Verdana"/>
          <w:b/>
          <w:bCs/>
          <w:sz w:val="28"/>
          <w:szCs w:val="28"/>
        </w:rPr>
      </w:pPr>
    </w:p>
    <w:p w14:paraId="522C89C6" w14:textId="77777777" w:rsidR="00FF2186" w:rsidRDefault="00FF2186" w:rsidP="00FF2186">
      <w:pPr>
        <w:pStyle w:val="Paragrafoelenco"/>
        <w:rPr>
          <w:rFonts w:ascii="Verdana" w:hAnsi="Verdana"/>
          <w:b/>
          <w:bCs/>
          <w:sz w:val="28"/>
          <w:szCs w:val="28"/>
        </w:rPr>
      </w:pPr>
    </w:p>
    <w:p w14:paraId="21FDA2DA" w14:textId="4013E97D" w:rsidR="0091134E" w:rsidRPr="005071DD" w:rsidRDefault="005071DD" w:rsidP="005071DD">
      <w:pPr>
        <w:ind w:left="425"/>
        <w:rPr>
          <w:rFonts w:ascii="Verdana" w:hAnsi="Verdana"/>
          <w:b/>
          <w:bCs/>
          <w:sz w:val="28"/>
          <w:szCs w:val="28"/>
        </w:rPr>
      </w:pPr>
      <w:r>
        <w:rPr>
          <w:rFonts w:ascii="Verdana" w:hAnsi="Verdana"/>
          <w:b/>
          <w:bCs/>
          <w:sz w:val="28"/>
          <w:szCs w:val="28"/>
        </w:rPr>
        <w:t xml:space="preserve">   </w:t>
      </w:r>
      <w:r w:rsidR="00FC3491" w:rsidRPr="005071DD">
        <w:rPr>
          <w:rFonts w:ascii="Verdana" w:hAnsi="Verdana"/>
          <w:b/>
          <w:bCs/>
          <w:sz w:val="28"/>
          <w:szCs w:val="28"/>
        </w:rPr>
        <w:t xml:space="preserve">Proposte di </w:t>
      </w:r>
      <w:r w:rsidR="00B0504C" w:rsidRPr="005071DD">
        <w:rPr>
          <w:rFonts w:ascii="Verdana" w:hAnsi="Verdana"/>
          <w:b/>
          <w:bCs/>
          <w:sz w:val="28"/>
          <w:szCs w:val="28"/>
        </w:rPr>
        <w:t>ASSOLOMBARDA</w:t>
      </w:r>
      <w:r w:rsidR="00FC3491" w:rsidRPr="005071DD">
        <w:rPr>
          <w:rFonts w:ascii="Verdana" w:hAnsi="Verdana"/>
          <w:b/>
          <w:bCs/>
          <w:sz w:val="28"/>
          <w:szCs w:val="28"/>
        </w:rPr>
        <w:t xml:space="preserve"> - ORIENTAGIOVANI</w:t>
      </w:r>
    </w:p>
    <w:p w14:paraId="08F252D9" w14:textId="64FAEACA" w:rsidR="00FC3491" w:rsidRPr="00EF5BFF" w:rsidRDefault="00FC3491" w:rsidP="00FC3491">
      <w:pPr>
        <w:ind w:left="360"/>
        <w:rPr>
          <w:rFonts w:ascii="Verdana" w:hAnsi="Verdana"/>
          <w:sz w:val="28"/>
          <w:szCs w:val="28"/>
        </w:rPr>
      </w:pPr>
    </w:p>
    <w:p w14:paraId="090E2BF1" w14:textId="176915F4" w:rsidR="00FC3491" w:rsidRPr="00EF5BFF" w:rsidRDefault="00FC3491" w:rsidP="00FC3491">
      <w:pPr>
        <w:ind w:left="360"/>
        <w:rPr>
          <w:rFonts w:ascii="Verdana" w:hAnsi="Verdana"/>
          <w:sz w:val="28"/>
          <w:szCs w:val="28"/>
        </w:rPr>
      </w:pPr>
      <w:r w:rsidRPr="00EF5BFF">
        <w:rPr>
          <w:rFonts w:ascii="Verdana" w:hAnsi="Verdana"/>
          <w:sz w:val="24"/>
          <w:szCs w:val="24"/>
        </w:rPr>
        <w:t>Tra le numerose attività si invitano gli studenti a valutare la possibilità di aderire ad una delle due proposte.</w:t>
      </w:r>
    </w:p>
    <w:p w14:paraId="5A96CDB1" w14:textId="77777777" w:rsidR="00B0504C" w:rsidRPr="00B0504C" w:rsidRDefault="00B0504C">
      <w:pPr>
        <w:rPr>
          <w:rFonts w:ascii="Verdana" w:hAnsi="Verdana"/>
          <w:b/>
          <w:bCs/>
          <w:sz w:val="28"/>
          <w:szCs w:val="28"/>
        </w:rPr>
      </w:pPr>
    </w:p>
    <w:p w14:paraId="752A82FB" w14:textId="77777777" w:rsidR="00FC3491" w:rsidRDefault="00FC3491" w:rsidP="00FC3491">
      <w:pPr>
        <w:pStyle w:val="NormaleWeb"/>
        <w:numPr>
          <w:ilvl w:val="0"/>
          <w:numId w:val="3"/>
        </w:numPr>
        <w:shd w:val="clear" w:color="auto" w:fill="F9F9F9"/>
        <w:spacing w:before="0" w:beforeAutospacing="0" w:after="240" w:afterAutospacing="0" w:line="360" w:lineRule="atLeast"/>
        <w:rPr>
          <w:rFonts w:ascii="Verdana" w:hAnsi="Verdana"/>
          <w:b/>
          <w:bCs/>
          <w:sz w:val="18"/>
          <w:szCs w:val="18"/>
        </w:rPr>
      </w:pPr>
      <w:r>
        <w:rPr>
          <w:rFonts w:ascii="Verdana" w:hAnsi="Verdana"/>
          <w:b/>
          <w:bCs/>
          <w:sz w:val="18"/>
          <w:szCs w:val="18"/>
        </w:rPr>
        <w:t xml:space="preserve">GLI ISTITUTI TECNICI SUPERIORI   </w:t>
      </w:r>
    </w:p>
    <w:p w14:paraId="0E521296" w14:textId="00631BB4" w:rsidR="0091134E" w:rsidRPr="00EF5BFF" w:rsidRDefault="0091134E" w:rsidP="00FC3491">
      <w:pPr>
        <w:pStyle w:val="NormaleWeb"/>
        <w:shd w:val="clear" w:color="auto" w:fill="F9F9F9"/>
        <w:spacing w:before="0" w:beforeAutospacing="0" w:after="240" w:afterAutospacing="0" w:line="360" w:lineRule="atLeast"/>
        <w:ind w:left="720"/>
        <w:rPr>
          <w:rFonts w:ascii="Verdana" w:hAnsi="Verdana"/>
          <w:sz w:val="18"/>
          <w:szCs w:val="18"/>
        </w:rPr>
      </w:pPr>
      <w:r w:rsidRPr="00EF5BFF">
        <w:rPr>
          <w:rFonts w:ascii="Verdana" w:hAnsi="Verdana"/>
          <w:sz w:val="18"/>
          <w:szCs w:val="18"/>
        </w:rPr>
        <w:t>Evento webinar sugli Istituti Tecnici Superiori come valida opzione formativa post-diploma</w:t>
      </w:r>
    </w:p>
    <w:p w14:paraId="7D9FBEEF" w14:textId="32012444" w:rsidR="0091134E" w:rsidRDefault="00FC3491" w:rsidP="0091134E">
      <w:pPr>
        <w:pStyle w:val="NormaleWeb"/>
        <w:shd w:val="clear" w:color="auto" w:fill="F9F9F9"/>
        <w:spacing w:before="0" w:beforeAutospacing="0" w:after="240" w:afterAutospacing="0" w:line="360" w:lineRule="atLeast"/>
        <w:rPr>
          <w:rFonts w:ascii="Verdana" w:hAnsi="Verdana"/>
          <w:b/>
          <w:bCs/>
          <w:sz w:val="18"/>
          <w:szCs w:val="18"/>
        </w:rPr>
      </w:pPr>
      <w:r>
        <w:rPr>
          <w:rFonts w:ascii="Verdana" w:hAnsi="Verdana"/>
          <w:b/>
          <w:bCs/>
          <w:sz w:val="18"/>
          <w:szCs w:val="18"/>
        </w:rPr>
        <w:t xml:space="preserve">      </w:t>
      </w:r>
      <w:r w:rsidR="00B0504C">
        <w:rPr>
          <w:rFonts w:ascii="Verdana" w:hAnsi="Verdana"/>
          <w:b/>
          <w:bCs/>
          <w:sz w:val="18"/>
          <w:szCs w:val="18"/>
        </w:rPr>
        <w:t xml:space="preserve">2.  </w:t>
      </w:r>
      <w:r w:rsidR="0091134E" w:rsidRPr="0091134E">
        <w:rPr>
          <w:rFonts w:ascii="Verdana" w:hAnsi="Verdana"/>
          <w:b/>
          <w:bCs/>
          <w:sz w:val="18"/>
          <w:szCs w:val="18"/>
        </w:rPr>
        <w:t>Proposte orientative dell'associazione Junior Achievement Italia</w:t>
      </w:r>
    </w:p>
    <w:p w14:paraId="46B90AD5" w14:textId="77777777" w:rsidR="00FC3491" w:rsidRDefault="00FC3491" w:rsidP="00FC3491">
      <w:pPr>
        <w:pStyle w:val="NormaleWeb"/>
        <w:shd w:val="clear" w:color="auto" w:fill="F9F9F9"/>
        <w:spacing w:before="0" w:beforeAutospacing="0" w:after="240" w:afterAutospacing="0" w:line="360" w:lineRule="atLeast"/>
        <w:rPr>
          <w:rFonts w:ascii="gotham_htflight" w:hAnsi="gotham_htflight"/>
          <w:sz w:val="22"/>
          <w:szCs w:val="22"/>
        </w:rPr>
      </w:pPr>
    </w:p>
    <w:p w14:paraId="1ADA7E3D" w14:textId="1263AAB0" w:rsidR="00FC3491" w:rsidRPr="005071DD" w:rsidRDefault="0091134E" w:rsidP="0091134E">
      <w:pPr>
        <w:pStyle w:val="NormaleWeb"/>
        <w:shd w:val="clear" w:color="auto" w:fill="F9F9F9"/>
        <w:spacing w:before="0" w:beforeAutospacing="0" w:after="240" w:afterAutospacing="0" w:line="360" w:lineRule="atLeast"/>
        <w:rPr>
          <w:rFonts w:ascii="gotham_htflight" w:hAnsi="gotham_htflight"/>
          <w:b/>
          <w:bCs/>
        </w:rPr>
      </w:pPr>
      <w:r w:rsidRPr="00EF5BFF">
        <w:rPr>
          <w:rFonts w:ascii="gotham_htflight" w:hAnsi="gotham_htflight"/>
          <w:b/>
          <w:bCs/>
        </w:rPr>
        <w:t>Le Scuole si iscrivono agli incontri “</w:t>
      </w:r>
      <w:proofErr w:type="spellStart"/>
      <w:r w:rsidRPr="00EF5BFF">
        <w:rPr>
          <w:rFonts w:ascii="gotham_htflight" w:hAnsi="gotham_htflight"/>
          <w:b/>
          <w:bCs/>
        </w:rPr>
        <w:t>Orientagiovani</w:t>
      </w:r>
      <w:proofErr w:type="spellEnd"/>
      <w:r w:rsidRPr="00EF5BFF">
        <w:rPr>
          <w:rFonts w:ascii="gotham_htflight" w:hAnsi="gotham_htflight"/>
          <w:b/>
          <w:bCs/>
        </w:rPr>
        <w:t xml:space="preserve">” </w:t>
      </w:r>
      <w:r w:rsidRPr="00EF5BFF">
        <w:rPr>
          <w:rFonts w:ascii="gotham_htflight" w:hAnsi="gotham_htflight"/>
          <w:b/>
          <w:bCs/>
          <w:u w:val="single"/>
        </w:rPr>
        <w:t>attraverso i Referenti per le attività di orientamento in uscita</w:t>
      </w:r>
      <w:r w:rsidR="00EF5BFF" w:rsidRPr="00EF5BFF">
        <w:rPr>
          <w:rFonts w:ascii="gotham_htflight" w:hAnsi="gotham_htflight"/>
          <w:b/>
          <w:bCs/>
          <w:u w:val="single"/>
        </w:rPr>
        <w:t>, come indicato in circolare</w:t>
      </w:r>
      <w:r w:rsidR="00EF5BFF" w:rsidRPr="00EF5BFF">
        <w:rPr>
          <w:rFonts w:ascii="gotham_htflight" w:hAnsi="gotham_htflight"/>
          <w:b/>
          <w:bCs/>
        </w:rPr>
        <w:t>. I link quindi sono solo orientativi, ma a cura della sottoscritta.</w:t>
      </w:r>
    </w:p>
    <w:p w14:paraId="039B3654" w14:textId="0CAE363E" w:rsidR="00B0504C" w:rsidRPr="005071DD" w:rsidRDefault="00B0504C" w:rsidP="00B0504C">
      <w:pPr>
        <w:pStyle w:val="NormaleWeb"/>
        <w:shd w:val="clear" w:color="auto" w:fill="F9F9F9"/>
        <w:spacing w:before="0" w:beforeAutospacing="0" w:after="240" w:afterAutospacing="0" w:line="360" w:lineRule="atLeast"/>
        <w:rPr>
          <w:rFonts w:ascii="Verdana" w:hAnsi="Verdana"/>
          <w:color w:val="FF0000"/>
          <w:sz w:val="16"/>
          <w:szCs w:val="16"/>
        </w:rPr>
      </w:pPr>
      <w:r w:rsidRPr="005071DD">
        <w:rPr>
          <w:rFonts w:ascii="Verdana" w:hAnsi="Verdana"/>
          <w:color w:val="FF0000"/>
          <w:sz w:val="16"/>
          <w:szCs w:val="16"/>
        </w:rPr>
        <w:t>ASSOLOMBARDA CONFINDUSTRIA MILANO, MONZA E BRIANZA, LODI, PAVIA</w:t>
      </w:r>
      <w:r w:rsidRPr="005071DD">
        <w:rPr>
          <w:rFonts w:ascii="Verdana" w:hAnsi="Verdana"/>
          <w:color w:val="FF0000"/>
          <w:sz w:val="16"/>
          <w:szCs w:val="16"/>
        </w:rPr>
        <w:br/>
        <w:t>Segreteria eventi "</w:t>
      </w:r>
      <w:proofErr w:type="spellStart"/>
      <w:r w:rsidRPr="005071DD">
        <w:rPr>
          <w:rFonts w:ascii="Verdana" w:hAnsi="Verdana"/>
          <w:color w:val="FF0000"/>
          <w:sz w:val="16"/>
          <w:szCs w:val="16"/>
        </w:rPr>
        <w:t>Orientagiovani</w:t>
      </w:r>
      <w:proofErr w:type="spellEnd"/>
      <w:r w:rsidRPr="005071DD">
        <w:rPr>
          <w:rFonts w:ascii="Verdana" w:hAnsi="Verdana"/>
          <w:color w:val="FF0000"/>
          <w:sz w:val="16"/>
          <w:szCs w:val="16"/>
        </w:rPr>
        <w:t>" c/o Area Sistema Formativo e Capitale Umano</w:t>
      </w:r>
      <w:r w:rsidRPr="005071DD">
        <w:rPr>
          <w:rFonts w:ascii="Verdana" w:hAnsi="Verdana"/>
          <w:color w:val="FF0000"/>
          <w:sz w:val="16"/>
          <w:szCs w:val="16"/>
        </w:rPr>
        <w:br/>
        <w:t>Via Pantano 9 - 20122 MILANO </w:t>
      </w:r>
      <w:r w:rsidRPr="005071DD">
        <w:rPr>
          <w:rFonts w:ascii="Verdana" w:hAnsi="Verdana"/>
          <w:color w:val="FF0000"/>
          <w:sz w:val="16"/>
          <w:szCs w:val="16"/>
        </w:rPr>
        <w:br/>
        <w:t>Tel. 02 58370.291/417 (orario: lun.-ven. ore 9.30-13.00 / 14.30-17.30) </w:t>
      </w:r>
      <w:r w:rsidRPr="005071DD">
        <w:rPr>
          <w:rFonts w:ascii="Verdana" w:hAnsi="Verdana"/>
          <w:color w:val="FF0000"/>
          <w:sz w:val="16"/>
          <w:szCs w:val="16"/>
        </w:rPr>
        <w:br/>
        <w:t>E-mail: </w:t>
      </w:r>
      <w:hyperlink r:id="rId6" w:tgtFrame="_self" w:history="1">
        <w:r w:rsidRPr="005071DD">
          <w:rPr>
            <w:rStyle w:val="Collegamentoipertestuale"/>
            <w:rFonts w:ascii="Verdana" w:hAnsi="Verdana"/>
            <w:color w:val="FF0000"/>
            <w:sz w:val="16"/>
            <w:szCs w:val="16"/>
          </w:rPr>
          <w:t>orientagiovani@assolombarda.it</w:t>
        </w:r>
      </w:hyperlink>
    </w:p>
    <w:p w14:paraId="4A8F8F05" w14:textId="6290FA00" w:rsidR="005071DD" w:rsidRDefault="00B0504C" w:rsidP="0091134E">
      <w:pPr>
        <w:pStyle w:val="NormaleWeb"/>
        <w:shd w:val="clear" w:color="auto" w:fill="F9F9F9"/>
        <w:spacing w:before="0" w:beforeAutospacing="0" w:after="240" w:afterAutospacing="0" w:line="360" w:lineRule="atLeast"/>
        <w:rPr>
          <w:rStyle w:val="Collegamentoipertestuale"/>
          <w:rFonts w:ascii="Verdana" w:hAnsi="Verdana"/>
          <w:color w:val="FF0000"/>
          <w:sz w:val="16"/>
          <w:szCs w:val="16"/>
        </w:rPr>
      </w:pPr>
      <w:r w:rsidRPr="005071DD">
        <w:rPr>
          <w:rFonts w:ascii="Verdana" w:hAnsi="Verdana"/>
          <w:color w:val="FF0000"/>
          <w:sz w:val="16"/>
          <w:szCs w:val="16"/>
        </w:rPr>
        <w:t>Presidio Territoriale di Monza </w:t>
      </w:r>
      <w:r w:rsidRPr="005071DD">
        <w:rPr>
          <w:rFonts w:ascii="Verdana" w:hAnsi="Verdana"/>
          <w:color w:val="FF0000"/>
          <w:sz w:val="16"/>
          <w:szCs w:val="16"/>
        </w:rPr>
        <w:br/>
        <w:t>Tel. 039 3638.228 (orario: lun.-ven. ore 9.30-13.00 / 14.30-17.30) </w:t>
      </w:r>
      <w:r w:rsidRPr="005071DD">
        <w:rPr>
          <w:rFonts w:ascii="Verdana" w:hAnsi="Verdana"/>
          <w:color w:val="FF0000"/>
          <w:sz w:val="16"/>
          <w:szCs w:val="16"/>
        </w:rPr>
        <w:br/>
        <w:t>E-mail: </w:t>
      </w:r>
      <w:hyperlink r:id="rId7" w:tgtFrame="_self" w:history="1">
        <w:r w:rsidRPr="005071DD">
          <w:rPr>
            <w:rStyle w:val="Collegamentoipertestuale"/>
            <w:rFonts w:ascii="Verdana" w:hAnsi="Verdana"/>
            <w:color w:val="FF0000"/>
            <w:sz w:val="16"/>
            <w:szCs w:val="16"/>
          </w:rPr>
          <w:t>orientagiovani.monza@assolombarda.it</w:t>
        </w:r>
      </w:hyperlink>
    </w:p>
    <w:p w14:paraId="6ED3AC23" w14:textId="77777777" w:rsidR="00AA0227" w:rsidRPr="00AA0227" w:rsidRDefault="00AA0227" w:rsidP="0091134E">
      <w:pPr>
        <w:pStyle w:val="NormaleWeb"/>
        <w:shd w:val="clear" w:color="auto" w:fill="F9F9F9"/>
        <w:spacing w:before="0" w:beforeAutospacing="0" w:after="240" w:afterAutospacing="0" w:line="360" w:lineRule="atLeast"/>
        <w:rPr>
          <w:rFonts w:ascii="Verdana" w:hAnsi="Verdana"/>
          <w:color w:val="FF0000"/>
          <w:sz w:val="16"/>
          <w:szCs w:val="16"/>
          <w:u w:val="single"/>
        </w:rPr>
      </w:pPr>
    </w:p>
    <w:tbl>
      <w:tblPr>
        <w:tblStyle w:val="Grigliatabella"/>
        <w:tblW w:w="9493" w:type="dxa"/>
        <w:tblLayout w:type="fixed"/>
        <w:tblLook w:val="04A0" w:firstRow="1" w:lastRow="0" w:firstColumn="1" w:lastColumn="0" w:noHBand="0" w:noVBand="1"/>
      </w:tblPr>
      <w:tblGrid>
        <w:gridCol w:w="1555"/>
        <w:gridCol w:w="1417"/>
        <w:gridCol w:w="1761"/>
        <w:gridCol w:w="3059"/>
        <w:gridCol w:w="1701"/>
      </w:tblGrid>
      <w:tr w:rsidR="00C0389D" w14:paraId="25FEA219" w14:textId="5F5DE0A7" w:rsidTr="00B4245A">
        <w:tc>
          <w:tcPr>
            <w:tcW w:w="1555" w:type="dxa"/>
          </w:tcPr>
          <w:p w14:paraId="3BAB6D60" w14:textId="0065D713" w:rsidR="00C0389D" w:rsidRPr="0007271D" w:rsidRDefault="00C0389D" w:rsidP="00C0389D">
            <w:pPr>
              <w:rPr>
                <w:b/>
                <w:bCs/>
              </w:rPr>
            </w:pPr>
            <w:r w:rsidRPr="0007271D">
              <w:rPr>
                <w:b/>
                <w:bCs/>
              </w:rPr>
              <w:t>CLASSI QU</w:t>
            </w:r>
            <w:r>
              <w:rPr>
                <w:b/>
                <w:bCs/>
              </w:rPr>
              <w:t>ARTE</w:t>
            </w:r>
          </w:p>
        </w:tc>
        <w:tc>
          <w:tcPr>
            <w:tcW w:w="1417" w:type="dxa"/>
          </w:tcPr>
          <w:p w14:paraId="2846FE4C" w14:textId="77777777" w:rsidR="00C0389D" w:rsidRPr="00334FC2" w:rsidRDefault="00C0389D" w:rsidP="00C0389D">
            <w:pPr>
              <w:rPr>
                <w:b/>
                <w:bCs/>
                <w:color w:val="FF0000"/>
              </w:rPr>
            </w:pPr>
            <w:r w:rsidRPr="00334FC2">
              <w:rPr>
                <w:b/>
                <w:bCs/>
                <w:color w:val="FF0000"/>
              </w:rPr>
              <w:t xml:space="preserve">GLI ISTITUTI TECNICI SUPERIORI </w:t>
            </w:r>
          </w:p>
          <w:p w14:paraId="12585CD7" w14:textId="77777777" w:rsidR="00C0389D" w:rsidRPr="00334FC2" w:rsidRDefault="00C0389D" w:rsidP="00C0389D">
            <w:pPr>
              <w:rPr>
                <w:b/>
                <w:bCs/>
                <w:color w:val="FF0000"/>
              </w:rPr>
            </w:pPr>
          </w:p>
          <w:p w14:paraId="380A018E" w14:textId="469662C8" w:rsidR="00C0389D" w:rsidRPr="00334FC2" w:rsidRDefault="00C0389D" w:rsidP="00C0389D">
            <w:pPr>
              <w:rPr>
                <w:b/>
                <w:bCs/>
                <w:color w:val="FF0000"/>
              </w:rPr>
            </w:pPr>
            <w:r w:rsidRPr="00334FC2">
              <w:rPr>
                <w:b/>
                <w:bCs/>
                <w:color w:val="FF0000"/>
              </w:rPr>
              <w:t xml:space="preserve">Un diverso modo di imparare e di formarsi per il lavoro </w:t>
            </w:r>
            <w:r w:rsidRPr="00334FC2">
              <w:rPr>
                <w:b/>
                <w:bCs/>
                <w:color w:val="FF0000"/>
              </w:rPr>
              <w:lastRenderedPageBreak/>
              <w:t>dopo il diploma</w:t>
            </w:r>
          </w:p>
        </w:tc>
        <w:tc>
          <w:tcPr>
            <w:tcW w:w="1761" w:type="dxa"/>
          </w:tcPr>
          <w:p w14:paraId="04346A36" w14:textId="77777777" w:rsidR="00C0389D" w:rsidRPr="0007271D" w:rsidRDefault="00C0389D" w:rsidP="00C0389D">
            <w:pPr>
              <w:rPr>
                <w:b/>
                <w:bCs/>
              </w:rPr>
            </w:pPr>
            <w:r w:rsidRPr="0007271D">
              <w:rPr>
                <w:b/>
                <w:bCs/>
              </w:rPr>
              <w:lastRenderedPageBreak/>
              <w:t xml:space="preserve">Mercoledì 1° dicembre 2021 10:00-11:30 </w:t>
            </w:r>
          </w:p>
          <w:p w14:paraId="3239013E" w14:textId="77777777" w:rsidR="005071DD" w:rsidRDefault="00436967" w:rsidP="00C0389D">
            <w:hyperlink r:id="rId8" w:history="1">
              <w:r w:rsidR="00C0389D" w:rsidRPr="00057031">
                <w:rPr>
                  <w:rStyle w:val="Collegamentoipertestuale"/>
                </w:rPr>
                <w:t>https://forms.office.com/Pages/ResponsePage.aspx?id=BLjiGyVbzUuUFb7CE3xMjgbE18H8K6RJhA3G</w:t>
              </w:r>
              <w:r w:rsidR="00C0389D" w:rsidRPr="00057031">
                <w:rPr>
                  <w:rStyle w:val="Collegamentoipertestuale"/>
                </w:rPr>
                <w:lastRenderedPageBreak/>
                <w:t>GDeTHWBUNUdYSFdFOEtGMFJLQVBaMFUxUDkzQ05CSi4u</w:t>
              </w:r>
            </w:hyperlink>
            <w:r w:rsidR="00C0389D" w:rsidRPr="0007271D">
              <w:t xml:space="preserve"> </w:t>
            </w:r>
          </w:p>
          <w:p w14:paraId="7AD22E6F" w14:textId="77777777" w:rsidR="005071DD" w:rsidRDefault="005071DD" w:rsidP="00C0389D"/>
          <w:p w14:paraId="1F5FA9EA" w14:textId="61FD2C55" w:rsidR="00C0389D" w:rsidRDefault="005071DD" w:rsidP="00C0389D">
            <w:r>
              <w:t xml:space="preserve"> (iscrizione a cura del referente dell’orientamento su indicazione delle mail ricevute dalle classi)</w:t>
            </w:r>
          </w:p>
          <w:p w14:paraId="3BA14347" w14:textId="77777777" w:rsidR="00C0389D" w:rsidRDefault="00C0389D" w:rsidP="00C0389D"/>
          <w:p w14:paraId="02F81D88" w14:textId="77777777" w:rsidR="00C0389D" w:rsidRPr="0007271D" w:rsidRDefault="00C0389D" w:rsidP="00C0389D">
            <w:pPr>
              <w:rPr>
                <w:b/>
                <w:bCs/>
              </w:rPr>
            </w:pPr>
            <w:r w:rsidRPr="0007271D">
              <w:rPr>
                <w:b/>
                <w:bCs/>
              </w:rPr>
              <w:t xml:space="preserve">Giovedì 24 febbraio 2022 10:00-11:30 </w:t>
            </w:r>
          </w:p>
          <w:p w14:paraId="045CF90A" w14:textId="77777777" w:rsidR="00C0389D" w:rsidRDefault="00C0389D" w:rsidP="00C0389D"/>
          <w:p w14:paraId="617D5CEC" w14:textId="088ACFBC" w:rsidR="00C0389D" w:rsidRDefault="00436967" w:rsidP="00C0389D">
            <w:hyperlink r:id="rId9" w:history="1">
              <w:r w:rsidR="00C0389D" w:rsidRPr="00057031">
                <w:rPr>
                  <w:rStyle w:val="Collegamentoipertestuale"/>
                </w:rPr>
                <w:t>https://forms.office.com/Pages/ResponsePage.aspx?id=BLjiGyVbzUuUFb7CE3xMjgbE18H8K6RJhA3GGDeTHWBUQlNYUExQMjVaRkRSMVNKSEdIWTNDQ1ZXQS4u</w:t>
              </w:r>
            </w:hyperlink>
          </w:p>
          <w:p w14:paraId="2DD7E64D" w14:textId="77777777" w:rsidR="00C0389D" w:rsidRDefault="00C0389D" w:rsidP="00C0389D"/>
          <w:p w14:paraId="37856B67" w14:textId="77777777" w:rsidR="003A059B" w:rsidRDefault="003A059B" w:rsidP="003A059B">
            <w:r>
              <w:t>(iscrizione a cura del referente dell’orientamento su indicazione delle mail ricevute dalle classi)</w:t>
            </w:r>
          </w:p>
          <w:p w14:paraId="14761767" w14:textId="77777777" w:rsidR="003A059B" w:rsidRDefault="003A059B" w:rsidP="003A059B"/>
          <w:p w14:paraId="72EA6DA3" w14:textId="1D6A8B9B" w:rsidR="00C0389D" w:rsidRDefault="00C0389D" w:rsidP="00C0389D"/>
        </w:tc>
        <w:tc>
          <w:tcPr>
            <w:tcW w:w="3059" w:type="dxa"/>
          </w:tcPr>
          <w:p w14:paraId="267D0A3E" w14:textId="28D27974" w:rsidR="00C0389D" w:rsidRDefault="00C0389D" w:rsidP="00C0389D">
            <w:r>
              <w:lastRenderedPageBreak/>
              <w:t xml:space="preserve">L’incontro si propone di presentare agli studenti le opportunità di formazione post-diploma offerte dagli Istituti Tecnici Superiori (ITS), istituzioni formative particolarmente interessanti per i loro contenuti innovativi, il forte collegamento col </w:t>
            </w:r>
            <w:r>
              <w:lastRenderedPageBreak/>
              <w:t>mondo del lavoro e il taglio pratico dell’insegnamento. Nel corso dell’incontro, orientatori e professionisti illustreranno i tratti distintivi dei percorsi ITS e il tipo di studente per cui questi corsi sono più indicati, avvalendosi anche delle testimonianze di docenti e allievi dei corsi stessi. Verrà data voce anche alle aziende partner delle fondazioni ITS, per far conoscere agli studenti il reale interesse verso questo tipo di profili altamente specializzati da parte del mondo del lavoro.</w:t>
            </w:r>
          </w:p>
        </w:tc>
        <w:tc>
          <w:tcPr>
            <w:tcW w:w="1701" w:type="dxa"/>
          </w:tcPr>
          <w:p w14:paraId="2F8051E4" w14:textId="16705FE4" w:rsidR="00C0389D" w:rsidRDefault="00C0389D" w:rsidP="00C0389D">
            <w:r>
              <w:lastRenderedPageBreak/>
              <w:t xml:space="preserve">ASSOLOMBARDA - Area Sistema Formativo e Capitale Umano: • per le scuole di Milano, Lodi e Pavia: tel. 02 58370.291/417, </w:t>
            </w:r>
            <w:r>
              <w:lastRenderedPageBreak/>
              <w:t>e-mail orientagiovani@assolombarda.it • per le scuole di Monza e Brianza: tel. 039 3638.206/236, e-mail orientagiovani.monza@assolombarda.it</w:t>
            </w:r>
          </w:p>
        </w:tc>
      </w:tr>
      <w:tr w:rsidR="00C0389D" w14:paraId="1099AA1D" w14:textId="77777777" w:rsidTr="00B4245A">
        <w:tc>
          <w:tcPr>
            <w:tcW w:w="1555" w:type="dxa"/>
          </w:tcPr>
          <w:p w14:paraId="0AED77C1" w14:textId="0E0A69CA" w:rsidR="00C0389D" w:rsidRPr="0007271D" w:rsidRDefault="008A53B3" w:rsidP="00C0389D">
            <w:pPr>
              <w:rPr>
                <w:b/>
                <w:bCs/>
              </w:rPr>
            </w:pPr>
            <w:r>
              <w:rPr>
                <w:b/>
                <w:bCs/>
              </w:rPr>
              <w:lastRenderedPageBreak/>
              <w:t>CLASSI QUARTE</w:t>
            </w:r>
          </w:p>
        </w:tc>
        <w:tc>
          <w:tcPr>
            <w:tcW w:w="1417" w:type="dxa"/>
          </w:tcPr>
          <w:p w14:paraId="5317E561" w14:textId="7868320E" w:rsidR="00C0389D" w:rsidRPr="00334FC2" w:rsidRDefault="00C0389D" w:rsidP="00C0389D">
            <w:pPr>
              <w:rPr>
                <w:b/>
                <w:bCs/>
              </w:rPr>
            </w:pPr>
            <w:r w:rsidRPr="00334FC2">
              <w:rPr>
                <w:b/>
                <w:bCs/>
                <w:color w:val="FF0000"/>
              </w:rPr>
              <w:t>#raccontarsidigital - Nuovi strumenti per presentarsi al mondo del lavoro</w:t>
            </w:r>
          </w:p>
        </w:tc>
        <w:tc>
          <w:tcPr>
            <w:tcW w:w="1761" w:type="dxa"/>
          </w:tcPr>
          <w:p w14:paraId="761E321D" w14:textId="77777777" w:rsidR="00C0389D" w:rsidRPr="00334FC2" w:rsidRDefault="00C0389D" w:rsidP="00C0389D">
            <w:pPr>
              <w:rPr>
                <w:b/>
                <w:bCs/>
              </w:rPr>
            </w:pPr>
            <w:r w:rsidRPr="00334FC2">
              <w:rPr>
                <w:b/>
                <w:bCs/>
              </w:rPr>
              <w:t xml:space="preserve">Mercoledì 17 novembre 2021 11.00 – 12.30 </w:t>
            </w:r>
          </w:p>
          <w:p w14:paraId="5B8CAE2A" w14:textId="77777777" w:rsidR="00C0389D" w:rsidRPr="00334FC2" w:rsidRDefault="00C0389D" w:rsidP="00C0389D"/>
          <w:p w14:paraId="5FD9C57C" w14:textId="52355C9A" w:rsidR="00C0389D" w:rsidRPr="00334FC2" w:rsidRDefault="00436967" w:rsidP="00C0389D">
            <w:hyperlink r:id="rId10" w:history="1">
              <w:r w:rsidR="00C0389D" w:rsidRPr="00334FC2">
                <w:rPr>
                  <w:rStyle w:val="Collegamentoipertestuale"/>
                </w:rPr>
                <w:t>https://forms.office.com/Pages/ResponsePage.aspx?id=BLjiGyVbzUuUFb7CE3xMjgbE18H8K6RJhA3GGDeTHWBUM1M0U05BMk9OT0U3TTVZQjFHNFJSM1BPVC4u</w:t>
              </w:r>
            </w:hyperlink>
          </w:p>
          <w:p w14:paraId="116C7AC0" w14:textId="77777777" w:rsidR="003A059B" w:rsidRDefault="003A059B" w:rsidP="003A059B">
            <w:r>
              <w:lastRenderedPageBreak/>
              <w:t>(iscrizione a cura del referente dell’orientamento su indicazione delle mail ricevute dalle classi)</w:t>
            </w:r>
          </w:p>
          <w:p w14:paraId="09ADD14C" w14:textId="77777777" w:rsidR="003A059B" w:rsidRDefault="003A059B" w:rsidP="003A059B"/>
          <w:p w14:paraId="56C791E7" w14:textId="0FCDA904" w:rsidR="00C0389D" w:rsidRPr="00334FC2" w:rsidRDefault="00C0389D" w:rsidP="00C0389D"/>
        </w:tc>
        <w:tc>
          <w:tcPr>
            <w:tcW w:w="3059" w:type="dxa"/>
          </w:tcPr>
          <w:p w14:paraId="413538B0" w14:textId="3FFFB7AD" w:rsidR="00C0389D" w:rsidRDefault="00C0389D" w:rsidP="00C0389D">
            <w:r>
              <w:lastRenderedPageBreak/>
              <w:t xml:space="preserve">Descrizione L’approccio al mondo del lavoro nel 2021 è profondamente cambiato. La recente pandemia ha dato un’ulteriore spinta verso la digitalizzazione che non ha risparmiato il mercato del lavoro e la modalità con cui vi si accede. Le aziende di tutto il mondo, e anche coloro che si occupano di selezione del personale in maniera qualificata, si affidano sempre più spesso anche a canali telematici, piattaforme </w:t>
            </w:r>
            <w:r>
              <w:lastRenderedPageBreak/>
              <w:t xml:space="preserve">specializzate e socialnetwork. In questo panorama, i concetti di “web </w:t>
            </w:r>
            <w:proofErr w:type="spellStart"/>
            <w:r>
              <w:t>reputation</w:t>
            </w:r>
            <w:proofErr w:type="spellEnd"/>
            <w:r>
              <w:t xml:space="preserve">” e “self branding” acquisiscono particolare rilievo. Il Curriculum Vitae subisce vive trasformazioni nella modalità di scrittura e nell’uso che se nei fa nei processi di selezione; sapersi presentare nella maniera più idonea, utilizzando i migliori canali, senza incorrere in errori grossolani può, talvolta, essere la carta vincente che coloro che si accingono a competere nella grande arena del Lavoro. L’incontro, proposto da Assolombarda con la collaborazione di </w:t>
            </w:r>
            <w:proofErr w:type="spellStart"/>
            <w:r>
              <w:t>Axl</w:t>
            </w:r>
            <w:proofErr w:type="spellEnd"/>
            <w:r>
              <w:t xml:space="preserve">, </w:t>
            </w:r>
            <w:proofErr w:type="spellStart"/>
            <w:r>
              <w:t>Gi</w:t>
            </w:r>
            <w:proofErr w:type="spellEnd"/>
            <w:r>
              <w:t xml:space="preserve"> Group, </w:t>
            </w:r>
            <w:proofErr w:type="spellStart"/>
            <w:r>
              <w:t>Randstad</w:t>
            </w:r>
            <w:proofErr w:type="spellEnd"/>
            <w:r>
              <w:t xml:space="preserve"> e Umana, intende fornire utili spunti agli studenti diplomandi e a quanti muovono i primi passi verso il mondo del lavoro, anche attraverso i tirocini estivi e i PCTO, al fine di orientarsi al meglio nelle complesse dinamiche aziendali. Come iscriversi e richiedere informazioni Per richiedere informazioni, è possibile contattare</w:t>
            </w:r>
          </w:p>
        </w:tc>
        <w:tc>
          <w:tcPr>
            <w:tcW w:w="1701" w:type="dxa"/>
          </w:tcPr>
          <w:p w14:paraId="2A3A55EE" w14:textId="77777777" w:rsidR="00C0389D" w:rsidRDefault="00C0389D" w:rsidP="00C0389D">
            <w:r>
              <w:lastRenderedPageBreak/>
              <w:t xml:space="preserve">ASSOLOMBARDA - Area Sistema Formativo e Capitale Umano: • per le scuole di Milano, Lodi e Pavia: tel. 02 58370.291/417, e-mail orientagiovani@assolombarda.it • per le scuole di Monza e Brianza: tel. 039 </w:t>
            </w:r>
            <w:r>
              <w:lastRenderedPageBreak/>
              <w:t>3638.206/236, e-mail orientagiovani.monza@assolombarda.it</w:t>
            </w:r>
          </w:p>
          <w:p w14:paraId="31CC95C0" w14:textId="77777777" w:rsidR="00C0389D" w:rsidRDefault="00C0389D" w:rsidP="00C0389D"/>
        </w:tc>
      </w:tr>
      <w:tr w:rsidR="00C0389D" w14:paraId="59F5AC92" w14:textId="68D26EE5" w:rsidTr="00B4245A">
        <w:tc>
          <w:tcPr>
            <w:tcW w:w="1555" w:type="dxa"/>
          </w:tcPr>
          <w:p w14:paraId="349D6E0D" w14:textId="2C322638" w:rsidR="00C0389D" w:rsidRDefault="00C0389D" w:rsidP="00C0389D">
            <w:r w:rsidRPr="0007271D">
              <w:rPr>
                <w:b/>
                <w:bCs/>
              </w:rPr>
              <w:lastRenderedPageBreak/>
              <w:t>CLASSI QU</w:t>
            </w:r>
            <w:r>
              <w:rPr>
                <w:b/>
                <w:bCs/>
              </w:rPr>
              <w:t>INTE</w:t>
            </w:r>
          </w:p>
        </w:tc>
        <w:tc>
          <w:tcPr>
            <w:tcW w:w="1417" w:type="dxa"/>
          </w:tcPr>
          <w:p w14:paraId="3144BB4E" w14:textId="77777777" w:rsidR="00C0389D" w:rsidRPr="00334FC2" w:rsidRDefault="00C0389D" w:rsidP="00C0389D">
            <w:pPr>
              <w:rPr>
                <w:b/>
                <w:bCs/>
                <w:color w:val="FF0000"/>
              </w:rPr>
            </w:pPr>
            <w:r w:rsidRPr="00334FC2">
              <w:rPr>
                <w:b/>
                <w:bCs/>
                <w:color w:val="FF0000"/>
              </w:rPr>
              <w:t xml:space="preserve">GLI ISTITUTI TECNICI SUPERIORI </w:t>
            </w:r>
          </w:p>
          <w:p w14:paraId="34D28012" w14:textId="77777777" w:rsidR="00C0389D" w:rsidRPr="00334FC2" w:rsidRDefault="00C0389D" w:rsidP="00C0389D">
            <w:pPr>
              <w:rPr>
                <w:b/>
                <w:bCs/>
                <w:color w:val="FF0000"/>
              </w:rPr>
            </w:pPr>
          </w:p>
          <w:p w14:paraId="3D7F2147" w14:textId="0A87F920" w:rsidR="00C0389D" w:rsidRDefault="00C0389D" w:rsidP="00C0389D">
            <w:r w:rsidRPr="00334FC2">
              <w:rPr>
                <w:b/>
                <w:bCs/>
                <w:color w:val="FF0000"/>
              </w:rPr>
              <w:t>Un diverso modo di imparare e di formarsi per il lavoro dopo il diploma</w:t>
            </w:r>
          </w:p>
        </w:tc>
        <w:tc>
          <w:tcPr>
            <w:tcW w:w="1761" w:type="dxa"/>
          </w:tcPr>
          <w:p w14:paraId="1D6CF826" w14:textId="77777777" w:rsidR="00C0389D" w:rsidRPr="0007271D" w:rsidRDefault="00C0389D" w:rsidP="00C0389D">
            <w:pPr>
              <w:rPr>
                <w:b/>
                <w:bCs/>
              </w:rPr>
            </w:pPr>
            <w:r w:rsidRPr="0007271D">
              <w:rPr>
                <w:b/>
                <w:bCs/>
              </w:rPr>
              <w:t xml:space="preserve">Mercoledì 1° dicembre 2021 10:00-11:30 </w:t>
            </w:r>
          </w:p>
          <w:p w14:paraId="78789421" w14:textId="114AE44F" w:rsidR="00C0389D" w:rsidRDefault="00436967" w:rsidP="00C0389D">
            <w:hyperlink r:id="rId11" w:history="1">
              <w:r w:rsidR="00C0389D" w:rsidRPr="00057031">
                <w:rPr>
                  <w:rStyle w:val="Collegamentoipertestuale"/>
                </w:rPr>
                <w:t>https://forms.office.com/Pages/ResponsePage.aspx?id=BLjiGyVbzUuUFb7CE3xMjgbE18H8K6RJhA3GGDeTHWBUNUdYSFdFOEtGMFJLQVBaMFUxUDkzQ05CSi4u</w:t>
              </w:r>
            </w:hyperlink>
            <w:r w:rsidR="00C0389D" w:rsidRPr="0007271D">
              <w:t xml:space="preserve"> </w:t>
            </w:r>
          </w:p>
          <w:p w14:paraId="012573AF" w14:textId="77777777" w:rsidR="003A059B" w:rsidRDefault="003A059B" w:rsidP="00C0389D"/>
          <w:p w14:paraId="6C431744" w14:textId="77777777" w:rsidR="003A059B" w:rsidRDefault="003A059B" w:rsidP="003A059B">
            <w:r>
              <w:t xml:space="preserve">(iscrizione a cura del referente dell’orientamento su indicazione delle mail </w:t>
            </w:r>
            <w:r>
              <w:lastRenderedPageBreak/>
              <w:t>ricevute dalle classi)</w:t>
            </w:r>
          </w:p>
          <w:p w14:paraId="64E0708E" w14:textId="77777777" w:rsidR="003A059B" w:rsidRDefault="003A059B" w:rsidP="003A059B"/>
          <w:p w14:paraId="44D7BD62" w14:textId="77777777" w:rsidR="00C0389D" w:rsidRDefault="00C0389D" w:rsidP="00C0389D"/>
          <w:p w14:paraId="23893B22" w14:textId="77777777" w:rsidR="00C0389D" w:rsidRPr="0007271D" w:rsidRDefault="00C0389D" w:rsidP="00C0389D">
            <w:pPr>
              <w:rPr>
                <w:b/>
                <w:bCs/>
              </w:rPr>
            </w:pPr>
            <w:r w:rsidRPr="0007271D">
              <w:rPr>
                <w:b/>
                <w:bCs/>
              </w:rPr>
              <w:t xml:space="preserve">Giovedì 24 febbraio 2022 10:00-11:30 </w:t>
            </w:r>
          </w:p>
          <w:p w14:paraId="62AE5BB8" w14:textId="77777777" w:rsidR="00C0389D" w:rsidRDefault="00C0389D" w:rsidP="00C0389D"/>
          <w:p w14:paraId="56018FEA" w14:textId="77777777" w:rsidR="00C0389D" w:rsidRDefault="00436967" w:rsidP="00C0389D">
            <w:hyperlink r:id="rId12" w:history="1">
              <w:r w:rsidR="00C0389D" w:rsidRPr="00057031">
                <w:rPr>
                  <w:rStyle w:val="Collegamentoipertestuale"/>
                </w:rPr>
                <w:t>https://forms.office.com/Pages/ResponsePage.aspx?id=BLjiGyVbzUuUFb7CE3xMjgbE18H8K6RJhA3GGDeTHWBUQlNYUExQMjVaRkRSMVNKSEdIWTNDQ1ZXQS4u</w:t>
              </w:r>
            </w:hyperlink>
          </w:p>
          <w:p w14:paraId="14FAD755" w14:textId="77777777" w:rsidR="00C0389D" w:rsidRDefault="00C0389D" w:rsidP="00C0389D"/>
          <w:p w14:paraId="14D3B0E8" w14:textId="77777777" w:rsidR="003A059B" w:rsidRDefault="003A059B" w:rsidP="003A059B">
            <w:r>
              <w:t>(iscrizione a cura del referente dell’orientamento su indicazione delle mail ricevute dalle classi)</w:t>
            </w:r>
          </w:p>
          <w:p w14:paraId="18366DD5" w14:textId="77777777" w:rsidR="003A059B" w:rsidRDefault="003A059B" w:rsidP="003A059B"/>
          <w:p w14:paraId="76238AC1" w14:textId="77777777" w:rsidR="00C0389D" w:rsidRDefault="00C0389D" w:rsidP="00C0389D"/>
          <w:p w14:paraId="4C8EF4C4" w14:textId="77777777" w:rsidR="00C0389D" w:rsidRDefault="00C0389D" w:rsidP="00C0389D"/>
          <w:p w14:paraId="512C7D07" w14:textId="77777777" w:rsidR="00C0389D" w:rsidRDefault="00C0389D" w:rsidP="00C0389D"/>
        </w:tc>
        <w:tc>
          <w:tcPr>
            <w:tcW w:w="3059" w:type="dxa"/>
          </w:tcPr>
          <w:p w14:paraId="32C56663" w14:textId="2350D75A" w:rsidR="00C0389D" w:rsidRDefault="00C0389D" w:rsidP="00C0389D">
            <w:r>
              <w:lastRenderedPageBreak/>
              <w:t xml:space="preserve">L’incontro si propone di presentare agli studenti le opportunità di formazione post-diploma offerte dagli Istituti Tecnici Superiori (ITS), istituzioni formative particolarmente interessanti per i loro contenuti innovativi, il forte collegamento col mondo del lavoro e il taglio pratico dell’insegnamento. Nel corso dell’incontro, orientatori e professionisti illustreranno i tratti distintivi dei percorsi ITS e il tipo di studente per cui questi corsi sono più indicati, avvalendosi anche delle testimonianze di docenti e allievi dei corsi stessi. Verrà data voce anche alle aziende </w:t>
            </w:r>
            <w:r>
              <w:lastRenderedPageBreak/>
              <w:t>partner delle fondazioni ITS, per far conoscere agli studenti il reale interesse verso questo tipo di profili altamente specializzati da parte del mondo del lavoro.</w:t>
            </w:r>
          </w:p>
        </w:tc>
        <w:tc>
          <w:tcPr>
            <w:tcW w:w="1701" w:type="dxa"/>
          </w:tcPr>
          <w:p w14:paraId="6BF52393" w14:textId="6F624A7E" w:rsidR="00C0389D" w:rsidRDefault="00C0389D" w:rsidP="00C0389D">
            <w:r>
              <w:lastRenderedPageBreak/>
              <w:t>ASSOLOMBARDA - Area Sistema Formativo e Capitale Umano: • per le scuole di Milano, Lodi e Pavia: tel. 02 58370.291/417, e-mail orientagiovani@assolombarda.it • per le scuole di Monza e Brianza: tel. 039 3638.206/236, e-mail orientagiovani.monza@assolombarda.it</w:t>
            </w:r>
          </w:p>
        </w:tc>
      </w:tr>
      <w:tr w:rsidR="00C0389D" w14:paraId="1F158F5B" w14:textId="77777777" w:rsidTr="00B4245A">
        <w:tc>
          <w:tcPr>
            <w:tcW w:w="1555" w:type="dxa"/>
          </w:tcPr>
          <w:p w14:paraId="25FC06AF" w14:textId="77777777" w:rsidR="00C0389D" w:rsidRPr="0007271D" w:rsidRDefault="00C0389D" w:rsidP="00C0389D">
            <w:pPr>
              <w:rPr>
                <w:b/>
                <w:bCs/>
              </w:rPr>
            </w:pPr>
          </w:p>
        </w:tc>
        <w:tc>
          <w:tcPr>
            <w:tcW w:w="1417" w:type="dxa"/>
          </w:tcPr>
          <w:p w14:paraId="509920BE" w14:textId="20713895" w:rsidR="00C0389D" w:rsidRPr="00334FC2" w:rsidRDefault="00C0389D" w:rsidP="00C0389D">
            <w:pPr>
              <w:rPr>
                <w:b/>
                <w:bCs/>
                <w:color w:val="FF0000"/>
              </w:rPr>
            </w:pPr>
            <w:r w:rsidRPr="00334FC2">
              <w:rPr>
                <w:b/>
                <w:bCs/>
                <w:color w:val="FF0000"/>
              </w:rPr>
              <w:t>#raccontarsidigital - Nuovi strumenti per presentarsi al mondo del lavoro</w:t>
            </w:r>
          </w:p>
        </w:tc>
        <w:tc>
          <w:tcPr>
            <w:tcW w:w="1761" w:type="dxa"/>
          </w:tcPr>
          <w:p w14:paraId="32947064" w14:textId="77777777" w:rsidR="00C0389D" w:rsidRPr="00334FC2" w:rsidRDefault="00C0389D" w:rsidP="00C0389D">
            <w:pPr>
              <w:rPr>
                <w:b/>
                <w:bCs/>
              </w:rPr>
            </w:pPr>
            <w:r w:rsidRPr="00334FC2">
              <w:rPr>
                <w:b/>
                <w:bCs/>
              </w:rPr>
              <w:t xml:space="preserve">Mercoledì 17 novembre 2021 11.00 – 12.30 </w:t>
            </w:r>
          </w:p>
          <w:p w14:paraId="03A87204" w14:textId="77777777" w:rsidR="00C0389D" w:rsidRPr="00334FC2" w:rsidRDefault="00C0389D" w:rsidP="00C0389D"/>
          <w:p w14:paraId="702AB414" w14:textId="77777777" w:rsidR="00C0389D" w:rsidRPr="00334FC2" w:rsidRDefault="00436967" w:rsidP="00C0389D">
            <w:hyperlink r:id="rId13" w:history="1">
              <w:r w:rsidR="00C0389D" w:rsidRPr="00334FC2">
                <w:rPr>
                  <w:rStyle w:val="Collegamentoipertestuale"/>
                </w:rPr>
                <w:t>https://forms.office.com/Pages/ResponsePage.aspx?id=BLjiGyVbzUuUFb7CE3xMjgbE18H8K6RJhA3GGDeTHWBUM1M0U05BMk9OT0U3TTVZQjFHNFJSM1BPVC4u</w:t>
              </w:r>
            </w:hyperlink>
          </w:p>
          <w:p w14:paraId="1CE4FB7D" w14:textId="77777777" w:rsidR="00C0389D" w:rsidRDefault="00C0389D" w:rsidP="00C0389D">
            <w:pPr>
              <w:rPr>
                <w:b/>
                <w:bCs/>
              </w:rPr>
            </w:pPr>
          </w:p>
          <w:p w14:paraId="1790B112" w14:textId="77777777" w:rsidR="003A059B" w:rsidRDefault="003A059B" w:rsidP="003A059B">
            <w:r>
              <w:t>(iscrizione a cura del referente dell’orientamento su indicazione delle mail ricevute dalle classi)</w:t>
            </w:r>
          </w:p>
          <w:p w14:paraId="24E5BE08" w14:textId="77777777" w:rsidR="003A059B" w:rsidRDefault="003A059B" w:rsidP="003A059B"/>
          <w:p w14:paraId="1D8A0991" w14:textId="7B20302C" w:rsidR="003A059B" w:rsidRPr="0007271D" w:rsidRDefault="003A059B" w:rsidP="00C0389D">
            <w:pPr>
              <w:rPr>
                <w:b/>
                <w:bCs/>
              </w:rPr>
            </w:pPr>
          </w:p>
        </w:tc>
        <w:tc>
          <w:tcPr>
            <w:tcW w:w="3059" w:type="dxa"/>
          </w:tcPr>
          <w:p w14:paraId="539DD2C5" w14:textId="314B5F0C" w:rsidR="00C0389D" w:rsidRDefault="00C0389D" w:rsidP="00C0389D">
            <w:r>
              <w:lastRenderedPageBreak/>
              <w:t xml:space="preserve">Descrizione L’approccio al mondo del lavoro nel 2021 è profondamente cambiato. La recente pandemia ha dato un’ulteriore spinta verso la digitalizzazione che non ha risparmiato il mercato del lavoro e la modalità con cui vi si accede. Le aziende di tutto il mondo, e anche coloro che si occupano di selezione del personale in maniera qualificata, si affidano sempre più spesso anche a canali telematici, piattaforme specializzate e socialnetwork. In questo panorama, i concetti di “web </w:t>
            </w:r>
            <w:proofErr w:type="spellStart"/>
            <w:r>
              <w:t>reputation</w:t>
            </w:r>
            <w:proofErr w:type="spellEnd"/>
            <w:r>
              <w:t xml:space="preserve">” e “self branding” acquisiscono particolare rilievo. Il Curriculum Vitae subisce vive trasformazioni nella modalità di scrittura e nell’uso che se nei fa </w:t>
            </w:r>
            <w:r>
              <w:lastRenderedPageBreak/>
              <w:t xml:space="preserve">nei processi di selezione; sapersi presentare nella maniera più idonea, utilizzando i migliori canali, senza incorrere in errori grossolani può, talvolta, essere la carta vincente che coloro che si accingono a competere nella grande arena del Lavoro. L’incontro, proposto da Assolombarda con la collaborazione di </w:t>
            </w:r>
            <w:proofErr w:type="spellStart"/>
            <w:r>
              <w:t>Axl</w:t>
            </w:r>
            <w:proofErr w:type="spellEnd"/>
            <w:r>
              <w:t xml:space="preserve">, </w:t>
            </w:r>
            <w:proofErr w:type="spellStart"/>
            <w:r>
              <w:t>Gi</w:t>
            </w:r>
            <w:proofErr w:type="spellEnd"/>
            <w:r>
              <w:t xml:space="preserve"> Group, </w:t>
            </w:r>
            <w:proofErr w:type="spellStart"/>
            <w:r>
              <w:t>Randstad</w:t>
            </w:r>
            <w:proofErr w:type="spellEnd"/>
            <w:r>
              <w:t xml:space="preserve"> e Umana, intende fornire utili spunti agli studenti diplomandi e a quanti muovono i primi passi verso il mondo del lavoro, anche attraverso i tirocini estivi e i PCTO, al fine di orientarsi al meglio nelle complesse dinamiche aziendali. Come iscriversi e richiedere informazioni Per richiedere informazioni, è possibile contattare</w:t>
            </w:r>
          </w:p>
        </w:tc>
        <w:tc>
          <w:tcPr>
            <w:tcW w:w="1701" w:type="dxa"/>
          </w:tcPr>
          <w:p w14:paraId="338A2BE6" w14:textId="77777777" w:rsidR="00C0389D" w:rsidRDefault="00C0389D" w:rsidP="00C0389D">
            <w:r>
              <w:lastRenderedPageBreak/>
              <w:t>ASSOLOMBARDA - Area Sistema Formativo e Capitale Umano: • per le scuole di Milano, Lodi e Pavia: tel. 02 58370.291/417, e-mail orientagiovani@assolombarda.it • per le scuole di Monza e Brianza: tel. 039 3638.206/236, e-mail orientagiovani.monza@assolombarda.it</w:t>
            </w:r>
          </w:p>
          <w:p w14:paraId="68ABBA43" w14:textId="77777777" w:rsidR="00C0389D" w:rsidRDefault="00C0389D" w:rsidP="00C0389D"/>
        </w:tc>
      </w:tr>
    </w:tbl>
    <w:p w14:paraId="19E81C54" w14:textId="4D61BCE4" w:rsidR="0007271D" w:rsidRDefault="0007271D"/>
    <w:p w14:paraId="39985C0F" w14:textId="25106E23" w:rsidR="0007271D" w:rsidRDefault="0007271D"/>
    <w:p w14:paraId="025E0185" w14:textId="6B6D05C2" w:rsidR="0007271D" w:rsidRDefault="0007271D"/>
    <w:p w14:paraId="3958366C" w14:textId="12B61A75" w:rsidR="000908D6" w:rsidRPr="005071DD" w:rsidRDefault="00FC3491" w:rsidP="005071DD">
      <w:pPr>
        <w:rPr>
          <w:rFonts w:ascii="Verdana" w:hAnsi="Verdana"/>
          <w:b/>
          <w:bCs/>
          <w:sz w:val="28"/>
          <w:szCs w:val="28"/>
        </w:rPr>
      </w:pPr>
      <w:r w:rsidRPr="005071DD">
        <w:rPr>
          <w:rFonts w:ascii="Verdana" w:hAnsi="Verdana"/>
          <w:b/>
          <w:bCs/>
          <w:sz w:val="28"/>
          <w:szCs w:val="28"/>
        </w:rPr>
        <w:t xml:space="preserve">ASTERLOMBARDIA – </w:t>
      </w:r>
      <w:r w:rsidR="000908D6" w:rsidRPr="005071DD">
        <w:rPr>
          <w:rFonts w:ascii="Verdana" w:hAnsi="Verdana"/>
          <w:b/>
          <w:bCs/>
          <w:sz w:val="28"/>
          <w:szCs w:val="28"/>
        </w:rPr>
        <w:t xml:space="preserve">III EDIZIONE DI ORIENTALOMBARDIA </w:t>
      </w:r>
      <w:r w:rsidR="000908D6" w:rsidRPr="005071DD">
        <w:rPr>
          <w:rFonts w:ascii="Arial" w:eastAsia="Times New Roman" w:hAnsi="Arial" w:cs="Arial"/>
          <w:color w:val="222222"/>
          <w:sz w:val="24"/>
          <w:szCs w:val="24"/>
          <w:lang w:eastAsia="it-IT"/>
        </w:rPr>
        <w:t> </w:t>
      </w:r>
    </w:p>
    <w:p w14:paraId="6060D0BD" w14:textId="77777777" w:rsidR="000908D6" w:rsidRDefault="000908D6" w:rsidP="000908D6">
      <w:pPr>
        <w:shd w:val="clear" w:color="auto" w:fill="FFFFFF"/>
        <w:spacing w:line="224" w:lineRule="atLeast"/>
        <w:ind w:left="360"/>
        <w:jc w:val="both"/>
        <w:rPr>
          <w:rFonts w:ascii="Georgia" w:hAnsi="Georgia" w:cs="Arial"/>
          <w:b/>
          <w:bCs/>
          <w:color w:val="222222"/>
        </w:rPr>
      </w:pPr>
    </w:p>
    <w:p w14:paraId="6F21B372" w14:textId="0E652F9A" w:rsidR="000908D6" w:rsidRPr="00AA0227" w:rsidRDefault="000908D6" w:rsidP="00AA0227">
      <w:pPr>
        <w:shd w:val="clear" w:color="auto" w:fill="FFFFFF"/>
        <w:spacing w:line="224" w:lineRule="atLeast"/>
        <w:ind w:left="360"/>
        <w:jc w:val="both"/>
        <w:rPr>
          <w:rFonts w:ascii="Arial" w:hAnsi="Arial" w:cs="Arial"/>
          <w:color w:val="222222"/>
        </w:rPr>
      </w:pPr>
      <w:r w:rsidRPr="000908D6">
        <w:rPr>
          <w:rFonts w:ascii="Georgia" w:hAnsi="Georgia" w:cs="Arial"/>
          <w:b/>
          <w:bCs/>
          <w:color w:val="222222"/>
        </w:rPr>
        <w:t xml:space="preserve">III Edizione di </w:t>
      </w:r>
      <w:proofErr w:type="spellStart"/>
      <w:r w:rsidRPr="000908D6">
        <w:rPr>
          <w:rFonts w:ascii="Georgia" w:hAnsi="Georgia" w:cs="Arial"/>
          <w:b/>
          <w:bCs/>
          <w:color w:val="222222"/>
        </w:rPr>
        <w:t>OrientaLombardia</w:t>
      </w:r>
      <w:proofErr w:type="spellEnd"/>
      <w:r w:rsidRPr="000908D6">
        <w:rPr>
          <w:rFonts w:ascii="Georgia" w:hAnsi="Georgia" w:cs="Arial"/>
          <w:b/>
          <w:bCs/>
          <w:color w:val="222222"/>
        </w:rPr>
        <w:t xml:space="preserve"> - </w:t>
      </w:r>
      <w:proofErr w:type="spellStart"/>
      <w:r w:rsidRPr="000908D6">
        <w:rPr>
          <w:rFonts w:ascii="Georgia" w:hAnsi="Georgia" w:cs="Arial"/>
          <w:b/>
          <w:bCs/>
          <w:color w:val="222222"/>
        </w:rPr>
        <w:t>ASTERLombardia</w:t>
      </w:r>
      <w:proofErr w:type="spellEnd"/>
      <w:r w:rsidRPr="000908D6">
        <w:rPr>
          <w:rFonts w:ascii="Georgia" w:hAnsi="Georgia" w:cs="Arial"/>
          <w:b/>
          <w:bCs/>
          <w:color w:val="222222"/>
        </w:rPr>
        <w:t>, Fiera sull’Orientamento Universitario e Professionale della Lombardia realizzata dall’Associazione ASTER</w:t>
      </w:r>
    </w:p>
    <w:p w14:paraId="2FD2DA4C" w14:textId="77777777" w:rsidR="00AA0227" w:rsidRDefault="00AA0227" w:rsidP="00AA0227">
      <w:pPr>
        <w:rPr>
          <w:rFonts w:ascii="Verdana" w:hAnsi="Verdana"/>
          <w:b/>
          <w:bCs/>
          <w:sz w:val="28"/>
          <w:szCs w:val="28"/>
        </w:rPr>
      </w:pPr>
    </w:p>
    <w:p w14:paraId="39CDF3E2" w14:textId="58863602" w:rsidR="000908D6" w:rsidRDefault="00FC3491" w:rsidP="00AA0227">
      <w:pPr>
        <w:rPr>
          <w:rFonts w:ascii="Verdana" w:hAnsi="Verdana"/>
          <w:b/>
          <w:bCs/>
          <w:sz w:val="28"/>
          <w:szCs w:val="28"/>
        </w:rPr>
      </w:pPr>
      <w:r w:rsidRPr="00FC3491">
        <w:rPr>
          <w:rFonts w:ascii="Verdana" w:hAnsi="Verdana"/>
          <w:b/>
          <w:bCs/>
          <w:sz w:val="28"/>
          <w:szCs w:val="28"/>
        </w:rPr>
        <w:t>14,15,16 febbraio 2021</w:t>
      </w:r>
    </w:p>
    <w:p w14:paraId="28D85AD1" w14:textId="77777777" w:rsidR="00FC3491" w:rsidRDefault="00FC3491" w:rsidP="00FC3491">
      <w:pPr>
        <w:rPr>
          <w:rFonts w:ascii="Verdana" w:hAnsi="Verdana"/>
          <w:b/>
          <w:bCs/>
          <w:sz w:val="28"/>
          <w:szCs w:val="28"/>
        </w:rPr>
      </w:pPr>
    </w:p>
    <w:p w14:paraId="6B8FC2C6" w14:textId="3CBBF6B1" w:rsidR="00154EFB" w:rsidRDefault="000908D6" w:rsidP="00FC3491">
      <w:pPr>
        <w:rPr>
          <w:rFonts w:ascii="Verdana" w:hAnsi="Verdana"/>
          <w:sz w:val="24"/>
          <w:szCs w:val="24"/>
        </w:rPr>
      </w:pPr>
      <w:r>
        <w:rPr>
          <w:rFonts w:ascii="Verdana" w:hAnsi="Verdana"/>
          <w:sz w:val="24"/>
          <w:szCs w:val="24"/>
        </w:rPr>
        <w:t xml:space="preserve">La Fiera si realizzerà in modalità on line </w:t>
      </w:r>
      <w:r w:rsidR="00FC3491" w:rsidRPr="00EF5BFF">
        <w:rPr>
          <w:rFonts w:ascii="Verdana" w:hAnsi="Verdana"/>
          <w:sz w:val="24"/>
          <w:szCs w:val="24"/>
        </w:rPr>
        <w:t xml:space="preserve">Gli studenti sono invitati a visitare </w:t>
      </w:r>
      <w:r w:rsidR="00FC3491" w:rsidRPr="00EF5BFF">
        <w:rPr>
          <w:rFonts w:ascii="Verdana" w:hAnsi="Verdana"/>
          <w:sz w:val="24"/>
          <w:szCs w:val="24"/>
          <w:u w:val="single"/>
        </w:rPr>
        <w:t>autonomamente</w:t>
      </w:r>
      <w:r w:rsidR="00FC3491" w:rsidRPr="00EF5BFF">
        <w:rPr>
          <w:rFonts w:ascii="Verdana" w:hAnsi="Verdana"/>
          <w:sz w:val="24"/>
          <w:szCs w:val="24"/>
        </w:rPr>
        <w:t xml:space="preserve"> la Fiera dell’Orientamento secondo la procedura indicata, accreditandosi e accedendo ai seguenti link</w:t>
      </w:r>
      <w:r w:rsidR="00EF5BFF">
        <w:rPr>
          <w:rFonts w:ascii="Verdana" w:hAnsi="Verdana"/>
          <w:sz w:val="24"/>
          <w:szCs w:val="24"/>
        </w:rPr>
        <w:t>.</w:t>
      </w:r>
    </w:p>
    <w:p w14:paraId="5FED7853" w14:textId="32F7B11E" w:rsidR="000908D6" w:rsidRDefault="000908D6" w:rsidP="00FC3491">
      <w:pPr>
        <w:rPr>
          <w:rFonts w:ascii="Verdana" w:hAnsi="Verdana"/>
          <w:sz w:val="24"/>
          <w:szCs w:val="24"/>
        </w:rPr>
      </w:pPr>
      <w:r>
        <w:rPr>
          <w:rFonts w:ascii="Verdana" w:hAnsi="Verdana"/>
          <w:sz w:val="24"/>
          <w:szCs w:val="24"/>
        </w:rPr>
        <w:t>Segue anche elenco degli incontri orientativi on line organizzati dal C.O.P.A. (Centro di orientamento Permanente ASTER)</w:t>
      </w:r>
    </w:p>
    <w:p w14:paraId="5720DE71" w14:textId="23026CA5" w:rsidR="000908D6" w:rsidRDefault="000908D6" w:rsidP="00FC3491">
      <w:pPr>
        <w:rPr>
          <w:rFonts w:ascii="Verdana" w:hAnsi="Verdana"/>
          <w:sz w:val="24"/>
          <w:szCs w:val="24"/>
        </w:rPr>
      </w:pPr>
    </w:p>
    <w:p w14:paraId="1256D3A2" w14:textId="0441D0EA" w:rsidR="000908D6" w:rsidRPr="00AA0227" w:rsidRDefault="000908D6" w:rsidP="000908D6">
      <w:pPr>
        <w:shd w:val="clear" w:color="auto" w:fill="FFFFFF"/>
        <w:spacing w:after="120"/>
        <w:jc w:val="both"/>
        <w:rPr>
          <w:rFonts w:cstheme="minorHAnsi"/>
          <w:b/>
          <w:bCs/>
          <w:color w:val="222222"/>
          <w:sz w:val="24"/>
          <w:szCs w:val="24"/>
        </w:rPr>
      </w:pPr>
      <w:r w:rsidRPr="00AA0227">
        <w:rPr>
          <w:rFonts w:cstheme="minorHAnsi"/>
          <w:b/>
          <w:bCs/>
          <w:color w:val="222222"/>
          <w:sz w:val="24"/>
          <w:szCs w:val="24"/>
        </w:rPr>
        <w:t>I ragazzi potranno iscriversi</w:t>
      </w:r>
      <w:r w:rsidR="00AA0227">
        <w:rPr>
          <w:rFonts w:cstheme="minorHAnsi"/>
          <w:b/>
          <w:bCs/>
          <w:color w:val="222222"/>
          <w:sz w:val="24"/>
          <w:szCs w:val="24"/>
        </w:rPr>
        <w:t xml:space="preserve"> </w:t>
      </w:r>
      <w:r w:rsidRPr="00AA0227">
        <w:rPr>
          <w:rFonts w:cstheme="minorHAnsi"/>
          <w:b/>
          <w:bCs/>
          <w:color w:val="222222"/>
          <w:sz w:val="24"/>
          <w:szCs w:val="24"/>
        </w:rPr>
        <w:t>cliccando sugli appositi Banner sul sito </w:t>
      </w:r>
      <w:hyperlink r:id="rId14" w:tgtFrame="_blank" w:history="1">
        <w:r w:rsidRPr="00AA0227">
          <w:rPr>
            <w:rStyle w:val="Collegamentoipertestuale"/>
            <w:rFonts w:cstheme="minorHAnsi"/>
            <w:b/>
            <w:bCs/>
            <w:color w:val="1155CC"/>
            <w:sz w:val="24"/>
            <w:szCs w:val="24"/>
          </w:rPr>
          <w:t>www.associazioneaster.it</w:t>
        </w:r>
      </w:hyperlink>
      <w:r w:rsidRPr="00AA0227">
        <w:rPr>
          <w:rFonts w:cstheme="minorHAnsi"/>
          <w:b/>
          <w:bCs/>
          <w:color w:val="222222"/>
          <w:sz w:val="24"/>
          <w:szCs w:val="24"/>
        </w:rPr>
        <w:t>. </w:t>
      </w:r>
    </w:p>
    <w:p w14:paraId="5B22C951" w14:textId="48620A26" w:rsidR="000908D6" w:rsidRDefault="000908D6" w:rsidP="000908D6">
      <w:pPr>
        <w:shd w:val="clear" w:color="auto" w:fill="FFFFFF"/>
        <w:spacing w:line="224" w:lineRule="atLeast"/>
        <w:ind w:firstLine="454"/>
        <w:jc w:val="both"/>
        <w:rPr>
          <w:rFonts w:ascii="Arial" w:hAnsi="Arial" w:cs="Arial"/>
          <w:color w:val="222222"/>
        </w:rPr>
      </w:pPr>
      <w:r>
        <w:rPr>
          <w:rFonts w:ascii="Georgia" w:hAnsi="Georgia" w:cs="Arial"/>
          <w:color w:val="222222"/>
        </w:rPr>
        <w:lastRenderedPageBreak/>
        <w:t>Durante i giorni della Fiera online gli studenti, preventivamente informati da ASTER sugli Espositori che incontreranno, potranno collegarsi al portale dell’evento, </w:t>
      </w:r>
      <w:hyperlink r:id="rId15" w:tgtFrame="_blank" w:history="1">
        <w:r>
          <w:rPr>
            <w:rStyle w:val="Collegamentoipertestuale"/>
            <w:rFonts w:ascii="Georgia" w:hAnsi="Georgia" w:cs="Arial"/>
            <w:color w:val="1155CC"/>
          </w:rPr>
          <w:t>www.orientalombardia.it</w:t>
        </w:r>
      </w:hyperlink>
      <w:r>
        <w:rPr>
          <w:rFonts w:ascii="Georgia" w:hAnsi="Georgia" w:cs="Arial"/>
          <w:color w:val="222222"/>
        </w:rPr>
        <w:t xml:space="preserve"> e visualizzare una piantina interattiva con gli Stand di tutti gli Espositori presenti. Lo studente individuerà la/le Università/Accademie/Istituzioni di sua scelta e con un semplice click potrà accedere alla Room-Stand o Room-Workshop dell’Espositore in modalità video e </w:t>
      </w:r>
      <w:r w:rsidRPr="000908D6">
        <w:rPr>
          <w:rFonts w:ascii="Georgia" w:hAnsi="Georgia" w:cs="Arial"/>
          <w:b/>
          <w:bCs/>
          <w:color w:val="222222"/>
        </w:rPr>
        <w:t>incontrare </w:t>
      </w:r>
      <w:r w:rsidRPr="000908D6">
        <w:rPr>
          <w:rFonts w:ascii="Georgia" w:hAnsi="Georgia" w:cs="Arial"/>
          <w:b/>
          <w:bCs/>
          <w:i/>
          <w:iCs/>
          <w:color w:val="222222"/>
        </w:rPr>
        <w:t>face to face</w:t>
      </w:r>
      <w:r w:rsidRPr="000908D6">
        <w:rPr>
          <w:rFonts w:ascii="Georgia" w:hAnsi="Georgia" w:cs="Arial"/>
          <w:b/>
          <w:bCs/>
          <w:color w:val="222222"/>
        </w:rPr>
        <w:t> il Referente dell’Orientamento domandandogli tutto ciò che vorrà</w:t>
      </w:r>
      <w:r>
        <w:rPr>
          <w:rFonts w:ascii="Georgia" w:hAnsi="Georgia" w:cs="Arial"/>
          <w:color w:val="222222"/>
        </w:rPr>
        <w:t>! Esattamente come avviene alla Fiera in modalità in presenza. Il luogo di incontro con gli espositori, dunque, non sarà più lo stand ma la </w:t>
      </w:r>
      <w:r>
        <w:rPr>
          <w:rFonts w:ascii="Georgia" w:hAnsi="Georgia" w:cs="Arial"/>
          <w:b/>
          <w:bCs/>
          <w:color w:val="222222"/>
        </w:rPr>
        <w:t>Room</w:t>
      </w:r>
      <w:r>
        <w:rPr>
          <w:rFonts w:ascii="Georgia" w:hAnsi="Georgia" w:cs="Arial"/>
          <w:color w:val="222222"/>
        </w:rPr>
        <w:t>. Lo studente una volta fatto ingresso potrà ascoltare la discussione già in atto o chiedere di intervenire…esattamente come avviene negli stand fisici. Potrà inoltre domandare tutto quello che vorrà anche mediante chat. Si tratta, dunque, sempre e comunque di un incontro </w:t>
      </w:r>
      <w:r>
        <w:rPr>
          <w:rFonts w:ascii="Georgia" w:hAnsi="Georgia" w:cs="Arial"/>
          <w:i/>
          <w:iCs/>
          <w:color w:val="222222"/>
        </w:rPr>
        <w:t>in live</w:t>
      </w:r>
      <w:r>
        <w:rPr>
          <w:rFonts w:ascii="Georgia" w:hAnsi="Georgia" w:cs="Arial"/>
          <w:color w:val="222222"/>
        </w:rPr>
        <w:t>, attraverso il video e non in presenza. Il tutto senza code: ciascuna Room è in grado, infatti, di ospitare fino a 1000 studenti in contemporanea</w:t>
      </w:r>
    </w:p>
    <w:p w14:paraId="0D7376F5" w14:textId="77777777" w:rsidR="005071DD" w:rsidRDefault="005071DD" w:rsidP="005071DD">
      <w:pPr>
        <w:shd w:val="clear" w:color="auto" w:fill="FFFFFF"/>
        <w:spacing w:after="120" w:line="224" w:lineRule="atLeast"/>
        <w:jc w:val="both"/>
        <w:rPr>
          <w:rFonts w:ascii="Georgia" w:hAnsi="Georgia" w:cs="Arial"/>
          <w:color w:val="222222"/>
        </w:rPr>
      </w:pPr>
    </w:p>
    <w:p w14:paraId="6E657352" w14:textId="29E691C8" w:rsidR="000908D6" w:rsidRDefault="000908D6" w:rsidP="005071DD">
      <w:pPr>
        <w:shd w:val="clear" w:color="auto" w:fill="FFFFFF"/>
        <w:spacing w:after="120" w:line="224" w:lineRule="atLeast"/>
        <w:jc w:val="both"/>
        <w:rPr>
          <w:rFonts w:ascii="Arial" w:hAnsi="Arial" w:cs="Arial"/>
          <w:color w:val="222222"/>
        </w:rPr>
      </w:pPr>
      <w:r>
        <w:rPr>
          <w:rFonts w:ascii="Georgia" w:hAnsi="Georgia" w:cs="Arial"/>
          <w:color w:val="222222"/>
        </w:rPr>
        <w:t>ASTER ha creato il </w:t>
      </w:r>
      <w:r>
        <w:rPr>
          <w:rFonts w:ascii="Georgia" w:hAnsi="Georgia" w:cs="Arial"/>
          <w:b/>
          <w:bCs/>
          <w:color w:val="000000"/>
        </w:rPr>
        <w:t>Centro di Orientamento Permanente ASTER</w:t>
      </w:r>
      <w:r>
        <w:rPr>
          <w:rFonts w:ascii="Georgia" w:hAnsi="Georgia" w:cs="Arial"/>
          <w:color w:val="000000"/>
        </w:rPr>
        <w:t> per i ragazzi siciliani, sardi, calabresi, laziali, pugliesi e lombardi.</w:t>
      </w:r>
    </w:p>
    <w:p w14:paraId="4505F006" w14:textId="77777777" w:rsidR="000908D6" w:rsidRDefault="000908D6" w:rsidP="000908D6">
      <w:pPr>
        <w:shd w:val="clear" w:color="auto" w:fill="FFFFFF"/>
        <w:spacing w:after="120" w:line="224" w:lineRule="atLeast"/>
        <w:ind w:firstLine="397"/>
        <w:jc w:val="both"/>
        <w:rPr>
          <w:rFonts w:ascii="Arial" w:hAnsi="Arial" w:cs="Arial"/>
          <w:color w:val="222222"/>
        </w:rPr>
      </w:pPr>
      <w:r>
        <w:rPr>
          <w:rFonts w:ascii="Georgia" w:hAnsi="Georgia" w:cs="Arial"/>
          <w:color w:val="222222"/>
        </w:rPr>
        <w:t>Il </w:t>
      </w:r>
      <w:r>
        <w:rPr>
          <w:rFonts w:ascii="Georgia" w:hAnsi="Georgia" w:cs="Arial"/>
          <w:b/>
          <w:bCs/>
          <w:i/>
          <w:iCs/>
          <w:color w:val="222222"/>
        </w:rPr>
        <w:t>Centro </w:t>
      </w:r>
      <w:r>
        <w:rPr>
          <w:rFonts w:ascii="Georgia" w:hAnsi="Georgia" w:cs="Arial"/>
          <w:color w:val="222222"/>
        </w:rPr>
        <w:t>è attivo tutto l’anno per tutti i ragazzi che vogliono essere orientati e supportati sino alla scelta definitiva. Per permettere, infatti, agli studenti di maturare scelte autentiche e consapevoli, l’Associazione ASTER mette loro a disposizione diversi strumenti appositamente studiati che gli consentono di svolgere un approfondito percorso di discernimento sia prima della partecipazione diretta agli Eventi fieristici, sia successivamente agli stessi. Abbiamo creato, inoltre, una rete di servizi di orientamento che consentano anche agli Espositori di continuare a orientare i ragazzi anche dopo la Fiera che diventa così solo una </w:t>
      </w:r>
      <w:r>
        <w:rPr>
          <w:rFonts w:ascii="Georgia" w:hAnsi="Georgia" w:cs="Arial"/>
          <w:i/>
          <w:iCs/>
          <w:color w:val="222222"/>
        </w:rPr>
        <w:t>tappa</w:t>
      </w:r>
      <w:r>
        <w:rPr>
          <w:rFonts w:ascii="Georgia" w:hAnsi="Georgia" w:cs="Arial"/>
          <w:color w:val="222222"/>
        </w:rPr>
        <w:t> di un reiterato percorso di orientamento.</w:t>
      </w:r>
    </w:p>
    <w:p w14:paraId="66BB39F7" w14:textId="77777777" w:rsidR="005071DD" w:rsidRDefault="005071DD" w:rsidP="000908D6">
      <w:pPr>
        <w:shd w:val="clear" w:color="auto" w:fill="FFFFFF"/>
        <w:spacing w:after="120" w:line="224" w:lineRule="atLeast"/>
        <w:ind w:firstLine="397"/>
        <w:jc w:val="both"/>
        <w:rPr>
          <w:rFonts w:ascii="Georgia" w:hAnsi="Georgia" w:cs="Arial"/>
          <w:color w:val="222222"/>
        </w:rPr>
      </w:pPr>
    </w:p>
    <w:p w14:paraId="78B885E8" w14:textId="2A0A430E" w:rsidR="000908D6" w:rsidRDefault="000908D6" w:rsidP="000908D6">
      <w:pPr>
        <w:shd w:val="clear" w:color="auto" w:fill="FFFFFF"/>
        <w:spacing w:after="120" w:line="224" w:lineRule="atLeast"/>
        <w:ind w:firstLine="397"/>
        <w:jc w:val="both"/>
        <w:rPr>
          <w:rFonts w:ascii="Arial" w:hAnsi="Arial" w:cs="Arial"/>
          <w:color w:val="222222"/>
        </w:rPr>
      </w:pPr>
      <w:r>
        <w:rPr>
          <w:rFonts w:ascii="Georgia" w:hAnsi="Georgia" w:cs="Arial"/>
          <w:color w:val="222222"/>
        </w:rPr>
        <w:t xml:space="preserve">Desideriamo sottoporre alla Vs. attenzione che l’Evento </w:t>
      </w:r>
      <w:proofErr w:type="spellStart"/>
      <w:r>
        <w:rPr>
          <w:rFonts w:ascii="Georgia" w:hAnsi="Georgia" w:cs="Arial"/>
          <w:color w:val="222222"/>
        </w:rPr>
        <w:t>OrientaLombardia</w:t>
      </w:r>
      <w:proofErr w:type="spellEnd"/>
      <w:r>
        <w:rPr>
          <w:rFonts w:ascii="Georgia" w:hAnsi="Georgia" w:cs="Arial"/>
          <w:color w:val="222222"/>
        </w:rPr>
        <w:t xml:space="preserve"> - </w:t>
      </w:r>
      <w:proofErr w:type="spellStart"/>
      <w:r>
        <w:rPr>
          <w:rFonts w:ascii="Georgia" w:hAnsi="Georgia" w:cs="Arial"/>
          <w:color w:val="222222"/>
        </w:rPr>
        <w:t>ASTERLombardia</w:t>
      </w:r>
      <w:proofErr w:type="spellEnd"/>
      <w:r>
        <w:rPr>
          <w:rFonts w:ascii="Georgia" w:hAnsi="Georgia" w:cs="Arial"/>
          <w:color w:val="222222"/>
        </w:rPr>
        <w:t xml:space="preserve"> rappresenta una </w:t>
      </w:r>
      <w:r>
        <w:rPr>
          <w:rFonts w:ascii="Georgia" w:hAnsi="Georgia" w:cs="Arial"/>
          <w:i/>
          <w:iCs/>
          <w:color w:val="222222"/>
        </w:rPr>
        <w:t>tappa</w:t>
      </w:r>
      <w:r>
        <w:rPr>
          <w:rFonts w:ascii="Georgia" w:hAnsi="Georgia" w:cs="Arial"/>
          <w:color w:val="222222"/>
        </w:rPr>
        <w:t> imprescindibile del più ampio e articolato </w:t>
      </w:r>
      <w:r>
        <w:rPr>
          <w:rFonts w:ascii="Georgia" w:hAnsi="Georgia" w:cs="Arial"/>
          <w:b/>
          <w:bCs/>
          <w:color w:val="222222"/>
        </w:rPr>
        <w:t>Progetto di Orientamento del Centro di Orientamento Permanente ASTER strutturato in </w:t>
      </w:r>
      <w:r>
        <w:rPr>
          <w:rFonts w:ascii="Georgia" w:hAnsi="Georgia" w:cs="Arial"/>
          <w:b/>
          <w:bCs/>
          <w:i/>
          <w:iCs/>
          <w:color w:val="222222"/>
        </w:rPr>
        <w:t>tappe</w:t>
      </w:r>
      <w:r>
        <w:rPr>
          <w:rFonts w:ascii="Georgia" w:hAnsi="Georgia" w:cs="Arial"/>
          <w:color w:val="222222"/>
        </w:rPr>
        <w:t> che accompagna i ragazzi durante tutto l’anno sino alla piena consapevolezza della scelta degli studi universitari: </w:t>
      </w:r>
      <w:r>
        <w:rPr>
          <w:rFonts w:ascii="Georgia" w:hAnsi="Georgia" w:cs="Arial"/>
          <w:b/>
          <w:bCs/>
          <w:color w:val="222222"/>
        </w:rPr>
        <w:t>è un Progetto di Orientamento</w:t>
      </w:r>
      <w:r>
        <w:rPr>
          <w:rFonts w:ascii="Georgia" w:hAnsi="Georgia" w:cs="Arial"/>
          <w:color w:val="222222"/>
        </w:rPr>
        <w:t> che inizia prima ancora dell’evento fieristico, attraverso lo studio preventivo delle Offerte Formative delle Istituzioni, Università, Accademie e degli Enti di Formazione presenti all’Evento, </w:t>
      </w:r>
      <w:r>
        <w:rPr>
          <w:rFonts w:ascii="Georgia" w:hAnsi="Georgia" w:cs="Arial"/>
          <w:b/>
          <w:bCs/>
          <w:color w:val="222222"/>
        </w:rPr>
        <w:t>si sviluppa in Fiera e si perfeziona durante tutto l’anno, sino alla piena consapevolezza della scelta degli studi universitari e quindi della professione futura di ciascun ragazzo</w:t>
      </w:r>
      <w:r>
        <w:rPr>
          <w:rFonts w:ascii="Georgia" w:hAnsi="Georgia" w:cs="Arial"/>
          <w:color w:val="222222"/>
        </w:rPr>
        <w:t>.</w:t>
      </w:r>
    </w:p>
    <w:p w14:paraId="59F610B0" w14:textId="77777777" w:rsidR="000908D6" w:rsidRDefault="000908D6" w:rsidP="000908D6">
      <w:pPr>
        <w:shd w:val="clear" w:color="auto" w:fill="FFFFFF"/>
        <w:spacing w:after="120" w:line="224" w:lineRule="atLeast"/>
        <w:jc w:val="both"/>
        <w:rPr>
          <w:rFonts w:ascii="Arial" w:hAnsi="Arial" w:cs="Arial"/>
          <w:color w:val="222222"/>
        </w:rPr>
      </w:pPr>
      <w:r>
        <w:rPr>
          <w:rFonts w:ascii="Georgia" w:hAnsi="Georgia" w:cs="Arial"/>
          <w:color w:val="222222"/>
        </w:rPr>
        <w:t> </w:t>
      </w:r>
    </w:p>
    <w:p w14:paraId="4FEB1012" w14:textId="26C5B2E0" w:rsidR="000908D6" w:rsidRDefault="005071DD" w:rsidP="000908D6">
      <w:pPr>
        <w:shd w:val="clear" w:color="auto" w:fill="FFFFFF"/>
        <w:spacing w:line="224" w:lineRule="atLeast"/>
        <w:ind w:firstLine="397"/>
        <w:jc w:val="both"/>
        <w:rPr>
          <w:rFonts w:ascii="Arial" w:hAnsi="Arial" w:cs="Arial"/>
          <w:color w:val="222222"/>
        </w:rPr>
      </w:pPr>
      <w:r>
        <w:rPr>
          <w:rFonts w:ascii="Georgia" w:hAnsi="Georgia" w:cs="Arial"/>
          <w:color w:val="222222"/>
        </w:rPr>
        <w:t>I</w:t>
      </w:r>
      <w:r w:rsidR="000908D6">
        <w:rPr>
          <w:rFonts w:ascii="Georgia" w:hAnsi="Georgia" w:cs="Arial"/>
          <w:color w:val="222222"/>
        </w:rPr>
        <w:t>nvitiamo a fare registrare già da ora tutti i ragazzi che parteciperanno alla nostra Fiera. Potranno già da ora iniziare la prima </w:t>
      </w:r>
      <w:r w:rsidR="000908D6">
        <w:rPr>
          <w:rFonts w:ascii="Georgia" w:hAnsi="Georgia" w:cs="Arial"/>
          <w:i/>
          <w:iCs/>
          <w:color w:val="222222"/>
        </w:rPr>
        <w:t>tappa</w:t>
      </w:r>
      <w:r w:rsidR="000908D6">
        <w:rPr>
          <w:rFonts w:ascii="Georgia" w:hAnsi="Georgia" w:cs="Arial"/>
          <w:color w:val="222222"/>
        </w:rPr>
        <w:t> del percorso di Orientamento ASTER accedendo alla </w:t>
      </w:r>
      <w:r w:rsidR="000908D6">
        <w:rPr>
          <w:rFonts w:ascii="Georgia" w:hAnsi="Georgia" w:cs="Arial"/>
          <w:b/>
          <w:bCs/>
          <w:color w:val="222222"/>
        </w:rPr>
        <w:t>sezione on-line del Centro di Orientamento Permanente ASTER </w:t>
      </w:r>
      <w:r w:rsidR="000908D6">
        <w:rPr>
          <w:rFonts w:ascii="Georgia" w:hAnsi="Georgia" w:cs="Arial"/>
          <w:color w:val="222222"/>
        </w:rPr>
        <w:t>al cui interno potranno consultare tante e utili guide per un orientamento consapevole e mirato. Per accedervi basterà che si iscrivano (nell’apposita “Area Riservata Studenti” che troveranno nella Home del sito </w:t>
      </w:r>
      <w:hyperlink r:id="rId16" w:tgtFrame="_blank" w:history="1">
        <w:r w:rsidR="000908D6">
          <w:rPr>
            <w:rStyle w:val="Collegamentoipertestuale"/>
            <w:rFonts w:ascii="Georgia" w:hAnsi="Georgia" w:cs="Arial"/>
            <w:color w:val="1155CC"/>
          </w:rPr>
          <w:t>www.orientalombardia.it</w:t>
        </w:r>
      </w:hyperlink>
      <w:r w:rsidR="000908D6">
        <w:rPr>
          <w:rFonts w:ascii="Georgia" w:hAnsi="Georgia" w:cs="Arial"/>
          <w:color w:val="222222"/>
        </w:rPr>
        <w:t> e nelle testate di tutte le pagine interne). </w:t>
      </w:r>
      <w:r w:rsidR="000908D6">
        <w:rPr>
          <w:rFonts w:ascii="Georgia" w:hAnsi="Georgia" w:cs="Arial"/>
          <w:b/>
          <w:bCs/>
          <w:color w:val="222222"/>
        </w:rPr>
        <w:t>All’atto dell’iscrizione ciascun ragazzo riceverà nella propria e-mail l’username e la password con le quali accedere all’Area Riservata Studenti della sezione on-line del Centro di Orientamento Permanente ASTER alla quale potranno accedere dal portale </w:t>
      </w:r>
      <w:hyperlink r:id="rId17" w:tgtFrame="_blank" w:history="1">
        <w:r w:rsidR="000908D6">
          <w:rPr>
            <w:rStyle w:val="Collegamentoipertestuale"/>
            <w:rFonts w:ascii="Georgia" w:hAnsi="Georgia" w:cs="Arial"/>
            <w:color w:val="1155CC"/>
          </w:rPr>
          <w:t>www.associazioneaster.it</w:t>
        </w:r>
      </w:hyperlink>
      <w:r w:rsidR="000908D6">
        <w:rPr>
          <w:rFonts w:ascii="Georgia" w:hAnsi="Georgia" w:cs="Arial"/>
          <w:b/>
          <w:bCs/>
          <w:color w:val="222222"/>
        </w:rPr>
        <w:t> entrando nell’apposita “Area Riservata Studenti”</w:t>
      </w:r>
      <w:r w:rsidR="000908D6">
        <w:rPr>
          <w:rFonts w:ascii="Georgia" w:hAnsi="Georgia" w:cs="Arial"/>
          <w:color w:val="222222"/>
        </w:rPr>
        <w:t>. All’interno potranno consultare e studiare tante utili linee guida sull’Orientamento. A tal fine troveranno:</w:t>
      </w:r>
    </w:p>
    <w:p w14:paraId="07D45E1B" w14:textId="77777777" w:rsidR="000908D6" w:rsidRDefault="000908D6" w:rsidP="000908D6">
      <w:pPr>
        <w:shd w:val="clear" w:color="auto" w:fill="FFFFFF"/>
        <w:ind w:firstLine="397"/>
        <w:jc w:val="both"/>
        <w:rPr>
          <w:rFonts w:ascii="Arial" w:hAnsi="Arial" w:cs="Arial"/>
          <w:color w:val="222222"/>
        </w:rPr>
      </w:pPr>
      <w:r>
        <w:rPr>
          <w:rFonts w:ascii="Georgia" w:hAnsi="Georgia" w:cs="Arial"/>
          <w:color w:val="222222"/>
        </w:rPr>
        <w:t> </w:t>
      </w:r>
    </w:p>
    <w:p w14:paraId="792AE3EF"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i nostri </w:t>
      </w:r>
      <w:r>
        <w:rPr>
          <w:rFonts w:ascii="Georgia" w:hAnsi="Georgia" w:cs="Arial"/>
          <w:b/>
          <w:bCs/>
          <w:color w:val="222222"/>
        </w:rPr>
        <w:t>"Profili Professionali"</w:t>
      </w:r>
      <w:r>
        <w:rPr>
          <w:rFonts w:ascii="Georgia" w:hAnsi="Georgia" w:cs="Arial"/>
          <w:color w:val="222222"/>
        </w:rPr>
        <w:t>: utilissime schede sulle diverse professioni (con l'indicazione dei relativi corsi di laurea e sedi universitarie, dove poter conseguire gli studi) da consultare liberamente potendosi avvalere anche del nostro supporto professionale;</w:t>
      </w:r>
    </w:p>
    <w:p w14:paraId="7D773584"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la sezione </w:t>
      </w:r>
      <w:r>
        <w:rPr>
          <w:rFonts w:ascii="Georgia" w:hAnsi="Georgia" w:cs="Arial"/>
          <w:b/>
          <w:bCs/>
          <w:color w:val="222222"/>
        </w:rPr>
        <w:t>“Scopri la tua Università”</w:t>
      </w:r>
      <w:r>
        <w:rPr>
          <w:rFonts w:ascii="Georgia" w:hAnsi="Georgia" w:cs="Arial"/>
          <w:color w:val="222222"/>
        </w:rPr>
        <w:t>:</w:t>
      </w:r>
      <w:r>
        <w:rPr>
          <w:rFonts w:ascii="Georgia" w:hAnsi="Georgia" w:cs="Arial"/>
          <w:b/>
          <w:bCs/>
          <w:color w:val="222222"/>
        </w:rPr>
        <w:t> </w:t>
      </w:r>
      <w:r>
        <w:rPr>
          <w:rFonts w:ascii="Georgia" w:hAnsi="Georgia" w:cs="Arial"/>
          <w:color w:val="222222"/>
        </w:rPr>
        <w:t>oltre 100 tra le realtà di formazione superiore più prestigiose italiane e, da quest’anno, anche estere che lavorano con ASTER, contenenti tutti i corsi di laurea e le attività che caratterizzano ciascuna Università;</w:t>
      </w:r>
    </w:p>
    <w:p w14:paraId="614D0628"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lastRenderedPageBreak/>
        <w:t>la nuovissima sezione </w:t>
      </w:r>
      <w:r>
        <w:rPr>
          <w:rFonts w:ascii="Georgia" w:hAnsi="Georgia" w:cs="Arial"/>
          <w:b/>
          <w:bCs/>
          <w:color w:val="222222"/>
        </w:rPr>
        <w:t>“Scegli la tua Università…conoscendone prima la città”</w:t>
      </w:r>
      <w:r>
        <w:rPr>
          <w:rFonts w:ascii="Georgia" w:hAnsi="Georgia" w:cs="Arial"/>
          <w:color w:val="222222"/>
        </w:rPr>
        <w:t>, oltre 40 schede che, descrivendo la </w:t>
      </w:r>
      <w:r>
        <w:rPr>
          <w:rFonts w:ascii="Georgia" w:hAnsi="Georgia" w:cs="Arial"/>
          <w:i/>
          <w:iCs/>
          <w:color w:val="222222"/>
        </w:rPr>
        <w:t>vita</w:t>
      </w:r>
      <w:r>
        <w:rPr>
          <w:rFonts w:ascii="Georgia" w:hAnsi="Georgia" w:cs="Arial"/>
          <w:color w:val="222222"/>
        </w:rPr>
        <w:t> e le caratteristiche delle singole città, forniscono ai ragazzi un’ampia e preventiva conoscenza della reale vivibilità di quella data città;</w:t>
      </w:r>
    </w:p>
    <w:p w14:paraId="62F21A73"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un’importante ricerca dal titolo </w:t>
      </w:r>
      <w:r>
        <w:rPr>
          <w:rFonts w:ascii="Georgia" w:hAnsi="Georgia" w:cs="Arial"/>
          <w:b/>
          <w:bCs/>
          <w:color w:val="222222"/>
        </w:rPr>
        <w:t>"Istruzione e Lavoro"</w:t>
      </w:r>
      <w:r>
        <w:rPr>
          <w:rFonts w:ascii="Georgia" w:hAnsi="Georgia" w:cs="Arial"/>
          <w:color w:val="222222"/>
        </w:rPr>
        <w:t>: dove sono riportati gli ultimi aggiornamenti sulla rispondenza tra titoli di studio e accesso al mondo del lavoro;</w:t>
      </w:r>
    </w:p>
    <w:p w14:paraId="7CED9985"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un contenuto speciale “</w:t>
      </w:r>
      <w:r>
        <w:rPr>
          <w:rFonts w:ascii="Georgia" w:hAnsi="Georgia" w:cs="Arial"/>
          <w:b/>
          <w:bCs/>
          <w:color w:val="222222"/>
        </w:rPr>
        <w:t>Università e borse di studio”</w:t>
      </w:r>
      <w:r>
        <w:rPr>
          <w:rFonts w:ascii="Georgia" w:hAnsi="Georgia" w:cs="Arial"/>
          <w:color w:val="222222"/>
        </w:rPr>
        <w:t>: agevolazioni economiche che è possibile ottenere durante il proprio percorso di studio;</w:t>
      </w:r>
    </w:p>
    <w:p w14:paraId="42278B29"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un </w:t>
      </w:r>
      <w:r>
        <w:rPr>
          <w:rFonts w:ascii="Georgia" w:hAnsi="Georgia" w:cs="Arial"/>
          <w:b/>
          <w:bCs/>
          <w:color w:val="222222"/>
        </w:rPr>
        <w:t>“Ranking delle migliori università”</w:t>
      </w:r>
      <w:r>
        <w:rPr>
          <w:rFonts w:ascii="Georgia" w:hAnsi="Georgia" w:cs="Arial"/>
          <w:color w:val="222222"/>
        </w:rPr>
        <w:t>: una presentazione ragionata dei ranking in cui vengono classificate le università italiane e internazionali;</w:t>
      </w:r>
    </w:p>
    <w:p w14:paraId="021289E0"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una sezione dal titolo </w:t>
      </w:r>
      <w:r>
        <w:rPr>
          <w:rFonts w:ascii="Georgia" w:hAnsi="Georgia" w:cs="Arial"/>
          <w:b/>
          <w:bCs/>
          <w:color w:val="222222"/>
        </w:rPr>
        <w:t>“Interviste ai Professionisti”</w:t>
      </w:r>
      <w:r>
        <w:rPr>
          <w:rFonts w:ascii="Georgia" w:hAnsi="Georgia" w:cs="Arial"/>
          <w:color w:val="222222"/>
        </w:rPr>
        <w:t>:</w:t>
      </w:r>
      <w:r>
        <w:rPr>
          <w:rFonts w:ascii="Georgia" w:hAnsi="Georgia" w:cs="Arial"/>
          <w:b/>
          <w:bCs/>
          <w:color w:val="222222"/>
        </w:rPr>
        <w:t> </w:t>
      </w:r>
      <w:r>
        <w:rPr>
          <w:rFonts w:ascii="Georgia" w:hAnsi="Georgia" w:cs="Arial"/>
          <w:color w:val="222222"/>
        </w:rPr>
        <w:t>stiamo dando vita a una nuova sezione all’interno della quale saranno presenti dei video contenenti testimonianze di professionisti che nella loro vita sono riusciti a far coincidere vocazione e professionalità. Le loro parole potranno aiutare i ragazzi a guardare dentro loro stessi e discernere se anche dentro di loro è presente quella scintilla che, unitamente al talento, potrà renderli felici e allo stesso tempo validi ed efficaci professionisti;</w:t>
      </w:r>
    </w:p>
    <w:p w14:paraId="1C401205"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la sezione </w:t>
      </w:r>
      <w:r>
        <w:rPr>
          <w:rFonts w:ascii="Georgia" w:hAnsi="Georgia" w:cs="Arial"/>
          <w:b/>
          <w:bCs/>
          <w:color w:val="222222"/>
        </w:rPr>
        <w:t>“Seminari di Approfondimento”</w:t>
      </w:r>
      <w:r>
        <w:rPr>
          <w:rFonts w:ascii="Georgia" w:hAnsi="Georgia" w:cs="Arial"/>
          <w:color w:val="222222"/>
        </w:rPr>
        <w:t>: dedicata a tutti gli studenti che vogliono usufruire di ulteriori spunti di riflessione sulla scelta della formazione universitaria e del conseguente futuro professionale affinché la stessa non resti esteriore rispetto alla conoscenza e alla costruzione della propria integrale personalità. La scelta sarà più consapevole nella misura in cui il ragazzo avrà a disposizione un proprio bagaglio culturale e di conoscenza con il quale confrontarsi, necessario per capire chi vuole diventare;</w:t>
      </w:r>
    </w:p>
    <w:p w14:paraId="610013C5" w14:textId="77777777" w:rsidR="000908D6" w:rsidRDefault="000908D6" w:rsidP="000908D6">
      <w:pPr>
        <w:numPr>
          <w:ilvl w:val="0"/>
          <w:numId w:val="11"/>
        </w:numPr>
        <w:shd w:val="clear" w:color="auto" w:fill="FFFFFF"/>
        <w:spacing w:after="0" w:line="224" w:lineRule="atLeast"/>
        <w:jc w:val="both"/>
        <w:rPr>
          <w:rFonts w:ascii="Arial" w:hAnsi="Arial" w:cs="Arial"/>
          <w:color w:val="222222"/>
        </w:rPr>
      </w:pPr>
      <w:r>
        <w:rPr>
          <w:rFonts w:ascii="Georgia" w:hAnsi="Georgia" w:cs="Arial"/>
          <w:color w:val="222222"/>
        </w:rPr>
        <w:t>la sezione </w:t>
      </w:r>
      <w:r>
        <w:rPr>
          <w:rFonts w:ascii="Georgia" w:hAnsi="Georgia" w:cs="Arial"/>
          <w:b/>
          <w:bCs/>
          <w:color w:val="222222"/>
        </w:rPr>
        <w:t>“Convegni di Studi ASTER”</w:t>
      </w:r>
      <w:r>
        <w:rPr>
          <w:rFonts w:ascii="Georgia" w:hAnsi="Georgia" w:cs="Arial"/>
          <w:color w:val="222222"/>
        </w:rPr>
        <w:t>: all’interno della quale potranno ascoltare gli interventi dei relatori dei Convegni di Studi ASTER e trovare utili spunti.</w:t>
      </w:r>
    </w:p>
    <w:p w14:paraId="5B03681F" w14:textId="77777777" w:rsidR="000908D6" w:rsidRDefault="000908D6" w:rsidP="000908D6">
      <w:pPr>
        <w:shd w:val="clear" w:color="auto" w:fill="FFFFFF"/>
        <w:ind w:firstLine="397"/>
        <w:jc w:val="both"/>
        <w:rPr>
          <w:rFonts w:ascii="Arial" w:hAnsi="Arial" w:cs="Arial"/>
          <w:color w:val="222222"/>
        </w:rPr>
      </w:pPr>
      <w:r>
        <w:rPr>
          <w:rFonts w:ascii="Georgia" w:hAnsi="Georgia" w:cs="Arial"/>
          <w:color w:val="222222"/>
        </w:rPr>
        <w:t> </w:t>
      </w:r>
    </w:p>
    <w:p w14:paraId="2CBE5B42" w14:textId="77777777" w:rsidR="000908D6" w:rsidRDefault="000908D6" w:rsidP="000908D6">
      <w:pPr>
        <w:shd w:val="clear" w:color="auto" w:fill="FFFFFF"/>
        <w:spacing w:after="120" w:line="224" w:lineRule="atLeast"/>
        <w:ind w:firstLine="454"/>
        <w:jc w:val="both"/>
        <w:rPr>
          <w:rFonts w:ascii="Arial" w:hAnsi="Arial" w:cs="Arial"/>
          <w:color w:val="222222"/>
        </w:rPr>
      </w:pPr>
      <w:r>
        <w:rPr>
          <w:rFonts w:ascii="Georgia" w:hAnsi="Georgia" w:cs="Arial"/>
          <w:color w:val="222222"/>
        </w:rPr>
        <w:t>I ragazzi potranno usufruire, già da ora e a titolo gratuito, dello “</w:t>
      </w:r>
      <w:r>
        <w:rPr>
          <w:rFonts w:ascii="Georgia" w:hAnsi="Georgia" w:cs="Arial"/>
          <w:b/>
          <w:bCs/>
          <w:color w:val="222222"/>
        </w:rPr>
        <w:t>Sportello di Orientamento ASTER</w:t>
      </w:r>
      <w:r>
        <w:rPr>
          <w:rFonts w:ascii="Georgia" w:hAnsi="Georgia" w:cs="Arial"/>
          <w:color w:val="222222"/>
        </w:rPr>
        <w:t>” richiedendo un Colloquio di Orientamento Personalizzato che verrà realizzato attraverso i nostri canali di videoconferenza on-line scrivendo a </w:t>
      </w:r>
      <w:hyperlink r:id="rId18" w:tgtFrame="_blank" w:history="1">
        <w:r>
          <w:rPr>
            <w:rStyle w:val="Collegamentoipertestuale"/>
            <w:rFonts w:ascii="Georgia" w:hAnsi="Georgia" w:cs="Arial"/>
            <w:color w:val="1155CC"/>
          </w:rPr>
          <w:t>sportellorientamento@associazioneaster.it</w:t>
        </w:r>
      </w:hyperlink>
      <w:r>
        <w:rPr>
          <w:rFonts w:ascii="Georgia" w:hAnsi="Georgia" w:cs="Arial"/>
          <w:color w:val="222222"/>
        </w:rPr>
        <w:t> oppure chiamando alla nostra Segreteria Organizzativa allo 091 8887219 dalle ore 9,00 alle ore 18,00. Anche in occasione della loro visita in Fiera è possibile prenotare un colloquio di orientamento presso l’apposita ROOM Stand.</w:t>
      </w:r>
    </w:p>
    <w:p w14:paraId="1DBFBF55" w14:textId="77777777" w:rsidR="000908D6" w:rsidRDefault="000908D6" w:rsidP="000908D6">
      <w:pPr>
        <w:shd w:val="clear" w:color="auto" w:fill="FFFFFF"/>
        <w:spacing w:after="120" w:line="224" w:lineRule="atLeast"/>
        <w:ind w:firstLine="397"/>
        <w:jc w:val="both"/>
        <w:rPr>
          <w:rFonts w:ascii="Arial" w:hAnsi="Arial" w:cs="Arial"/>
          <w:color w:val="222222"/>
        </w:rPr>
      </w:pPr>
      <w:r>
        <w:rPr>
          <w:rFonts w:ascii="Georgia" w:hAnsi="Georgia" w:cs="Arial"/>
          <w:b/>
          <w:bCs/>
          <w:color w:val="222222"/>
        </w:rPr>
        <w:t>Vi ricordiamo la nuova veste del concorso a premi che abbiamo voluto dedicare alla memoria del Prof. Vincenzo BRIGHINA, fondatore di ASTER</w:t>
      </w:r>
      <w:r>
        <w:rPr>
          <w:rFonts w:ascii="Georgia" w:hAnsi="Georgia" w:cs="Arial"/>
          <w:color w:val="222222"/>
        </w:rPr>
        <w:t>. Tra le novità: </w:t>
      </w:r>
      <w:r>
        <w:rPr>
          <w:rFonts w:ascii="Georgia" w:hAnsi="Georgia" w:cs="Arial"/>
          <w:b/>
          <w:bCs/>
          <w:color w:val="222222"/>
        </w:rPr>
        <w:t>cresce il numero dei premi che da tre passa a cinque e vengono premiati anche i docenti</w:t>
      </w:r>
      <w:r>
        <w:rPr>
          <w:rFonts w:ascii="Georgia" w:hAnsi="Georgia" w:cs="Arial"/>
          <w:color w:val="222222"/>
        </w:rPr>
        <w:t>. Per l’importante ruolo, infatti, che ASTER attribuisce a Voi docenti, abbiamo il piacere di premiare, non solo i ragazzi i cui elaborati si distingueranno per creatività e originalità ma anche il docente che li ha supportarti nella realizzazione!</w:t>
      </w:r>
    </w:p>
    <w:p w14:paraId="5AB9D1D7" w14:textId="23E2C443" w:rsidR="00FD56D5" w:rsidRDefault="00FD56D5" w:rsidP="00C0389D"/>
    <w:sectPr w:rsidR="00FD56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_htf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C47"/>
    <w:multiLevelType w:val="hybridMultilevel"/>
    <w:tmpl w:val="77928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B05EDD"/>
    <w:multiLevelType w:val="hybridMultilevel"/>
    <w:tmpl w:val="F2FEBE0A"/>
    <w:lvl w:ilvl="0" w:tplc="B564416A">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28EB750B"/>
    <w:multiLevelType w:val="hybridMultilevel"/>
    <w:tmpl w:val="174E79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2A25CD"/>
    <w:multiLevelType w:val="hybridMultilevel"/>
    <w:tmpl w:val="9A3C9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E90EF8"/>
    <w:multiLevelType w:val="hybridMultilevel"/>
    <w:tmpl w:val="2786C418"/>
    <w:lvl w:ilvl="0" w:tplc="31CE05A6">
      <w:start w:val="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363A075A"/>
    <w:multiLevelType w:val="hybridMultilevel"/>
    <w:tmpl w:val="DE32C2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CA1C20"/>
    <w:multiLevelType w:val="hybridMultilevel"/>
    <w:tmpl w:val="CEA05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9E4F1B"/>
    <w:multiLevelType w:val="multilevel"/>
    <w:tmpl w:val="0F4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95147A"/>
    <w:multiLevelType w:val="hybridMultilevel"/>
    <w:tmpl w:val="3BE2B448"/>
    <w:lvl w:ilvl="0" w:tplc="F70883AE">
      <w:start w:val="2"/>
      <w:numFmt w:val="bullet"/>
      <w:lvlText w:val="-"/>
      <w:lvlJc w:val="left"/>
      <w:pPr>
        <w:ind w:left="1140" w:hanging="360"/>
      </w:pPr>
      <w:rPr>
        <w:rFonts w:ascii="Calibri" w:eastAsiaTheme="minorHAnsi" w:hAnsi="Calibri" w:cs="Calibri" w:hint="default"/>
        <w:u w:val="single"/>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15:restartNumberingAfterBreak="0">
    <w:nsid w:val="66E122C8"/>
    <w:multiLevelType w:val="hybridMultilevel"/>
    <w:tmpl w:val="8ABA7CA2"/>
    <w:lvl w:ilvl="0" w:tplc="29840E08">
      <w:start w:val="2"/>
      <w:numFmt w:val="bullet"/>
      <w:lvlText w:val="-"/>
      <w:lvlJc w:val="left"/>
      <w:pPr>
        <w:ind w:left="1500" w:hanging="360"/>
      </w:pPr>
      <w:rPr>
        <w:rFonts w:ascii="Calibri" w:eastAsiaTheme="minorHAnsi" w:hAnsi="Calibri" w:cs="Calibri" w:hint="default"/>
        <w:u w:val="single"/>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699F4B16"/>
    <w:multiLevelType w:val="hybridMultilevel"/>
    <w:tmpl w:val="46A6A4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6C1457"/>
    <w:multiLevelType w:val="hybridMultilevel"/>
    <w:tmpl w:val="10F61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0C03FC"/>
    <w:multiLevelType w:val="hybridMultilevel"/>
    <w:tmpl w:val="174E7954"/>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12"/>
  </w:num>
  <w:num w:numId="2">
    <w:abstractNumId w:val="2"/>
  </w:num>
  <w:num w:numId="3">
    <w:abstractNumId w:val="5"/>
  </w:num>
  <w:num w:numId="4">
    <w:abstractNumId w:val="6"/>
  </w:num>
  <w:num w:numId="5">
    <w:abstractNumId w:val="10"/>
  </w:num>
  <w:num w:numId="6">
    <w:abstractNumId w:val="4"/>
  </w:num>
  <w:num w:numId="7">
    <w:abstractNumId w:val="0"/>
  </w:num>
  <w:num w:numId="8">
    <w:abstractNumId w:val="3"/>
  </w:num>
  <w:num w:numId="9">
    <w:abstractNumId w:val="11"/>
  </w:num>
  <w:num w:numId="10">
    <w:abstractNumId w:val="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D1"/>
    <w:rsid w:val="0007271D"/>
    <w:rsid w:val="000908D6"/>
    <w:rsid w:val="000E4BB8"/>
    <w:rsid w:val="00154EFB"/>
    <w:rsid w:val="00334FC2"/>
    <w:rsid w:val="003A059B"/>
    <w:rsid w:val="00411070"/>
    <w:rsid w:val="00436967"/>
    <w:rsid w:val="00456FBC"/>
    <w:rsid w:val="005071DD"/>
    <w:rsid w:val="00714CD1"/>
    <w:rsid w:val="008952C8"/>
    <w:rsid w:val="008A53B3"/>
    <w:rsid w:val="0091134E"/>
    <w:rsid w:val="00A41DAC"/>
    <w:rsid w:val="00AA0227"/>
    <w:rsid w:val="00B0504C"/>
    <w:rsid w:val="00B4245A"/>
    <w:rsid w:val="00C0389D"/>
    <w:rsid w:val="00C5247A"/>
    <w:rsid w:val="00CE3E47"/>
    <w:rsid w:val="00D34131"/>
    <w:rsid w:val="00DA3F9A"/>
    <w:rsid w:val="00EF5BFF"/>
    <w:rsid w:val="00F10D6D"/>
    <w:rsid w:val="00FC3491"/>
    <w:rsid w:val="00FD56D5"/>
    <w:rsid w:val="00FF2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92CE"/>
  <w15:chartTrackingRefBased/>
  <w15:docId w15:val="{B022813F-DE71-4091-BB7C-BF0537D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FF2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F218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113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1134E"/>
    <w:rPr>
      <w:b/>
      <w:bCs/>
    </w:rPr>
  </w:style>
  <w:style w:type="character" w:styleId="Collegamentoipertestuale">
    <w:name w:val="Hyperlink"/>
    <w:basedOn w:val="Carpredefinitoparagrafo"/>
    <w:uiPriority w:val="99"/>
    <w:unhideWhenUsed/>
    <w:rsid w:val="00B0504C"/>
    <w:rPr>
      <w:color w:val="0000FF"/>
      <w:u w:val="single"/>
    </w:rPr>
  </w:style>
  <w:style w:type="paragraph" w:styleId="Paragrafoelenco">
    <w:name w:val="List Paragraph"/>
    <w:basedOn w:val="Normale"/>
    <w:uiPriority w:val="34"/>
    <w:qFormat/>
    <w:rsid w:val="00B0504C"/>
    <w:pPr>
      <w:ind w:left="720"/>
      <w:contextualSpacing/>
    </w:pPr>
  </w:style>
  <w:style w:type="character" w:styleId="Menzionenonrisolta">
    <w:name w:val="Unresolved Mention"/>
    <w:basedOn w:val="Carpredefinitoparagrafo"/>
    <w:uiPriority w:val="99"/>
    <w:semiHidden/>
    <w:unhideWhenUsed/>
    <w:rsid w:val="0007271D"/>
    <w:rPr>
      <w:color w:val="605E5C"/>
      <w:shd w:val="clear" w:color="auto" w:fill="E1DFDD"/>
    </w:rPr>
  </w:style>
  <w:style w:type="character" w:customStyle="1" w:styleId="Titolo1Carattere">
    <w:name w:val="Titolo 1 Carattere"/>
    <w:basedOn w:val="Carpredefinitoparagrafo"/>
    <w:link w:val="Titolo1"/>
    <w:uiPriority w:val="9"/>
    <w:rsid w:val="00FF218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F2186"/>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550449">
      <w:bodyDiv w:val="1"/>
      <w:marLeft w:val="0"/>
      <w:marRight w:val="0"/>
      <w:marTop w:val="0"/>
      <w:marBottom w:val="0"/>
      <w:divBdr>
        <w:top w:val="none" w:sz="0" w:space="0" w:color="auto"/>
        <w:left w:val="none" w:sz="0" w:space="0" w:color="auto"/>
        <w:bottom w:val="none" w:sz="0" w:space="0" w:color="auto"/>
        <w:right w:val="none" w:sz="0" w:space="0" w:color="auto"/>
      </w:divBdr>
    </w:div>
    <w:div w:id="323094879">
      <w:bodyDiv w:val="1"/>
      <w:marLeft w:val="0"/>
      <w:marRight w:val="0"/>
      <w:marTop w:val="0"/>
      <w:marBottom w:val="0"/>
      <w:divBdr>
        <w:top w:val="none" w:sz="0" w:space="0" w:color="auto"/>
        <w:left w:val="none" w:sz="0" w:space="0" w:color="auto"/>
        <w:bottom w:val="none" w:sz="0" w:space="0" w:color="auto"/>
        <w:right w:val="none" w:sz="0" w:space="0" w:color="auto"/>
      </w:divBdr>
      <w:divsChild>
        <w:div w:id="505676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150763">
              <w:marLeft w:val="0"/>
              <w:marRight w:val="0"/>
              <w:marTop w:val="0"/>
              <w:marBottom w:val="0"/>
              <w:divBdr>
                <w:top w:val="none" w:sz="0" w:space="0" w:color="auto"/>
                <w:left w:val="none" w:sz="0" w:space="0" w:color="auto"/>
                <w:bottom w:val="none" w:sz="0" w:space="0" w:color="auto"/>
                <w:right w:val="none" w:sz="0" w:space="0" w:color="auto"/>
              </w:divBdr>
              <w:divsChild>
                <w:div w:id="1115367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2921885">
                      <w:marLeft w:val="0"/>
                      <w:marRight w:val="0"/>
                      <w:marTop w:val="0"/>
                      <w:marBottom w:val="0"/>
                      <w:divBdr>
                        <w:top w:val="none" w:sz="0" w:space="0" w:color="auto"/>
                        <w:left w:val="none" w:sz="0" w:space="0" w:color="auto"/>
                        <w:bottom w:val="none" w:sz="0" w:space="0" w:color="auto"/>
                        <w:right w:val="none" w:sz="0" w:space="0" w:color="auto"/>
                      </w:divBdr>
                      <w:divsChild>
                        <w:div w:id="876742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145272">
                              <w:marLeft w:val="0"/>
                              <w:marRight w:val="0"/>
                              <w:marTop w:val="0"/>
                              <w:marBottom w:val="0"/>
                              <w:divBdr>
                                <w:top w:val="none" w:sz="0" w:space="0" w:color="auto"/>
                                <w:left w:val="none" w:sz="0" w:space="0" w:color="auto"/>
                                <w:bottom w:val="none" w:sz="0" w:space="0" w:color="auto"/>
                                <w:right w:val="none" w:sz="0" w:space="0" w:color="auto"/>
                              </w:divBdr>
                              <w:divsChild>
                                <w:div w:id="259721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3807386">
                                      <w:marLeft w:val="0"/>
                                      <w:marRight w:val="0"/>
                                      <w:marTop w:val="0"/>
                                      <w:marBottom w:val="0"/>
                                      <w:divBdr>
                                        <w:top w:val="none" w:sz="0" w:space="0" w:color="auto"/>
                                        <w:left w:val="none" w:sz="0" w:space="0" w:color="auto"/>
                                        <w:bottom w:val="none" w:sz="0" w:space="0" w:color="auto"/>
                                        <w:right w:val="none" w:sz="0" w:space="0" w:color="auto"/>
                                      </w:divBdr>
                                      <w:divsChild>
                                        <w:div w:id="939139648">
                                          <w:marLeft w:val="0"/>
                                          <w:marRight w:val="0"/>
                                          <w:marTop w:val="0"/>
                                          <w:marBottom w:val="0"/>
                                          <w:divBdr>
                                            <w:top w:val="none" w:sz="0" w:space="0" w:color="auto"/>
                                            <w:left w:val="none" w:sz="0" w:space="0" w:color="auto"/>
                                            <w:bottom w:val="none" w:sz="0" w:space="0" w:color="auto"/>
                                            <w:right w:val="none" w:sz="0" w:space="0" w:color="auto"/>
                                          </w:divBdr>
                                          <w:divsChild>
                                            <w:div w:id="1068267603">
                                              <w:marLeft w:val="0"/>
                                              <w:marRight w:val="0"/>
                                              <w:marTop w:val="0"/>
                                              <w:marBottom w:val="0"/>
                                              <w:divBdr>
                                                <w:top w:val="none" w:sz="0" w:space="0" w:color="auto"/>
                                                <w:left w:val="none" w:sz="0" w:space="0" w:color="auto"/>
                                                <w:bottom w:val="none" w:sz="0" w:space="0" w:color="auto"/>
                                                <w:right w:val="none" w:sz="0" w:space="0" w:color="auto"/>
                                              </w:divBdr>
                                              <w:divsChild>
                                                <w:div w:id="1716343362">
                                                  <w:marLeft w:val="0"/>
                                                  <w:marRight w:val="0"/>
                                                  <w:marTop w:val="0"/>
                                                  <w:marBottom w:val="0"/>
                                                  <w:divBdr>
                                                    <w:top w:val="none" w:sz="0" w:space="0" w:color="auto"/>
                                                    <w:left w:val="none" w:sz="0" w:space="0" w:color="auto"/>
                                                    <w:bottom w:val="none" w:sz="0" w:space="0" w:color="auto"/>
                                                    <w:right w:val="none" w:sz="0" w:space="0" w:color="auto"/>
                                                  </w:divBdr>
                                                  <w:divsChild>
                                                    <w:div w:id="1867213437">
                                                      <w:marLeft w:val="0"/>
                                                      <w:marRight w:val="0"/>
                                                      <w:marTop w:val="0"/>
                                                      <w:marBottom w:val="0"/>
                                                      <w:divBdr>
                                                        <w:top w:val="none" w:sz="0" w:space="0" w:color="auto"/>
                                                        <w:left w:val="none" w:sz="0" w:space="0" w:color="auto"/>
                                                        <w:bottom w:val="none" w:sz="0" w:space="0" w:color="auto"/>
                                                        <w:right w:val="none" w:sz="0" w:space="0" w:color="auto"/>
                                                      </w:divBdr>
                                                      <w:divsChild>
                                                        <w:div w:id="857046248">
                                                          <w:marLeft w:val="0"/>
                                                          <w:marRight w:val="0"/>
                                                          <w:marTop w:val="0"/>
                                                          <w:marBottom w:val="0"/>
                                                          <w:divBdr>
                                                            <w:top w:val="none" w:sz="0" w:space="0" w:color="auto"/>
                                                            <w:left w:val="none" w:sz="0" w:space="0" w:color="auto"/>
                                                            <w:bottom w:val="none" w:sz="0" w:space="0" w:color="auto"/>
                                                            <w:right w:val="none" w:sz="0" w:space="0" w:color="auto"/>
                                                          </w:divBdr>
                                                          <w:divsChild>
                                                            <w:div w:id="2103256498">
                                                              <w:marLeft w:val="0"/>
                                                              <w:marRight w:val="0"/>
                                                              <w:marTop w:val="0"/>
                                                              <w:marBottom w:val="0"/>
                                                              <w:divBdr>
                                                                <w:top w:val="none" w:sz="0" w:space="0" w:color="auto"/>
                                                                <w:left w:val="none" w:sz="0" w:space="0" w:color="auto"/>
                                                                <w:bottom w:val="none" w:sz="0" w:space="0" w:color="auto"/>
                                                                <w:right w:val="none" w:sz="0" w:space="0" w:color="auto"/>
                                                              </w:divBdr>
                                                              <w:divsChild>
                                                                <w:div w:id="222104486">
                                                                  <w:marLeft w:val="0"/>
                                                                  <w:marRight w:val="0"/>
                                                                  <w:marTop w:val="0"/>
                                                                  <w:marBottom w:val="0"/>
                                                                  <w:divBdr>
                                                                    <w:top w:val="none" w:sz="0" w:space="0" w:color="auto"/>
                                                                    <w:left w:val="none" w:sz="0" w:space="0" w:color="auto"/>
                                                                    <w:bottom w:val="none" w:sz="0" w:space="0" w:color="auto"/>
                                                                    <w:right w:val="none" w:sz="0" w:space="0" w:color="auto"/>
                                                                  </w:divBdr>
                                                                  <w:divsChild>
                                                                    <w:div w:id="1585187831">
                                                                      <w:marLeft w:val="0"/>
                                                                      <w:marRight w:val="0"/>
                                                                      <w:marTop w:val="0"/>
                                                                      <w:marBottom w:val="0"/>
                                                                      <w:divBdr>
                                                                        <w:top w:val="none" w:sz="0" w:space="0" w:color="auto"/>
                                                                        <w:left w:val="none" w:sz="0" w:space="0" w:color="auto"/>
                                                                        <w:bottom w:val="none" w:sz="0" w:space="0" w:color="auto"/>
                                                                        <w:right w:val="none" w:sz="0" w:space="0" w:color="auto"/>
                                                                      </w:divBdr>
                                                                      <w:divsChild>
                                                                        <w:div w:id="499738143">
                                                                          <w:marLeft w:val="0"/>
                                                                          <w:marRight w:val="0"/>
                                                                          <w:marTop w:val="0"/>
                                                                          <w:marBottom w:val="0"/>
                                                                          <w:divBdr>
                                                                            <w:top w:val="none" w:sz="0" w:space="0" w:color="auto"/>
                                                                            <w:left w:val="none" w:sz="0" w:space="0" w:color="auto"/>
                                                                            <w:bottom w:val="none" w:sz="0" w:space="0" w:color="auto"/>
                                                                            <w:right w:val="none" w:sz="0" w:space="0" w:color="auto"/>
                                                                          </w:divBdr>
                                                                          <w:divsChild>
                                                                            <w:div w:id="1821920485">
                                                                              <w:marLeft w:val="0"/>
                                                                              <w:marRight w:val="0"/>
                                                                              <w:marTop w:val="0"/>
                                                                              <w:marBottom w:val="0"/>
                                                                              <w:divBdr>
                                                                                <w:top w:val="none" w:sz="0" w:space="0" w:color="auto"/>
                                                                                <w:left w:val="none" w:sz="0" w:space="0" w:color="auto"/>
                                                                                <w:bottom w:val="none" w:sz="0" w:space="0" w:color="auto"/>
                                                                                <w:right w:val="none" w:sz="0" w:space="0" w:color="auto"/>
                                                                              </w:divBdr>
                                                                              <w:divsChild>
                                                                                <w:div w:id="1832021760">
                                                                                  <w:marLeft w:val="0"/>
                                                                                  <w:marRight w:val="0"/>
                                                                                  <w:marTop w:val="0"/>
                                                                                  <w:marBottom w:val="0"/>
                                                                                  <w:divBdr>
                                                                                    <w:top w:val="none" w:sz="0" w:space="0" w:color="auto"/>
                                                                                    <w:left w:val="none" w:sz="0" w:space="0" w:color="auto"/>
                                                                                    <w:bottom w:val="none" w:sz="0" w:space="0" w:color="auto"/>
                                                                                    <w:right w:val="none" w:sz="0" w:space="0" w:color="auto"/>
                                                                                  </w:divBdr>
                                                                                  <w:divsChild>
                                                                                    <w:div w:id="1187133350">
                                                                                      <w:marLeft w:val="0"/>
                                                                                      <w:marRight w:val="0"/>
                                                                                      <w:marTop w:val="0"/>
                                                                                      <w:marBottom w:val="0"/>
                                                                                      <w:divBdr>
                                                                                        <w:top w:val="none" w:sz="0" w:space="0" w:color="auto"/>
                                                                                        <w:left w:val="none" w:sz="0" w:space="0" w:color="auto"/>
                                                                                        <w:bottom w:val="none" w:sz="0" w:space="0" w:color="auto"/>
                                                                                        <w:right w:val="none" w:sz="0" w:space="0" w:color="auto"/>
                                                                                      </w:divBdr>
                                                                                      <w:divsChild>
                                                                                        <w:div w:id="668673575">
                                                                                          <w:marLeft w:val="0"/>
                                                                                          <w:marRight w:val="0"/>
                                                                                          <w:marTop w:val="0"/>
                                                                                          <w:marBottom w:val="0"/>
                                                                                          <w:divBdr>
                                                                                            <w:top w:val="none" w:sz="0" w:space="0" w:color="auto"/>
                                                                                            <w:left w:val="none" w:sz="0" w:space="0" w:color="auto"/>
                                                                                            <w:bottom w:val="none" w:sz="0" w:space="0" w:color="auto"/>
                                                                                            <w:right w:val="none" w:sz="0" w:space="0" w:color="auto"/>
                                                                                          </w:divBdr>
                                                                                          <w:divsChild>
                                                                                            <w:div w:id="989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645712">
      <w:bodyDiv w:val="1"/>
      <w:marLeft w:val="0"/>
      <w:marRight w:val="0"/>
      <w:marTop w:val="0"/>
      <w:marBottom w:val="0"/>
      <w:divBdr>
        <w:top w:val="none" w:sz="0" w:space="0" w:color="auto"/>
        <w:left w:val="none" w:sz="0" w:space="0" w:color="auto"/>
        <w:bottom w:val="none" w:sz="0" w:space="0" w:color="auto"/>
        <w:right w:val="none" w:sz="0" w:space="0" w:color="auto"/>
      </w:divBdr>
      <w:divsChild>
        <w:div w:id="1247611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70901">
              <w:marLeft w:val="0"/>
              <w:marRight w:val="0"/>
              <w:marTop w:val="0"/>
              <w:marBottom w:val="0"/>
              <w:divBdr>
                <w:top w:val="none" w:sz="0" w:space="0" w:color="auto"/>
                <w:left w:val="none" w:sz="0" w:space="0" w:color="auto"/>
                <w:bottom w:val="none" w:sz="0" w:space="0" w:color="auto"/>
                <w:right w:val="none" w:sz="0" w:space="0" w:color="auto"/>
              </w:divBdr>
              <w:divsChild>
                <w:div w:id="5218947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9863730">
                      <w:marLeft w:val="0"/>
                      <w:marRight w:val="0"/>
                      <w:marTop w:val="0"/>
                      <w:marBottom w:val="0"/>
                      <w:divBdr>
                        <w:top w:val="none" w:sz="0" w:space="0" w:color="auto"/>
                        <w:left w:val="none" w:sz="0" w:space="0" w:color="auto"/>
                        <w:bottom w:val="none" w:sz="0" w:space="0" w:color="auto"/>
                        <w:right w:val="none" w:sz="0" w:space="0" w:color="auto"/>
                      </w:divBdr>
                      <w:divsChild>
                        <w:div w:id="587810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854421">
                              <w:marLeft w:val="0"/>
                              <w:marRight w:val="0"/>
                              <w:marTop w:val="0"/>
                              <w:marBottom w:val="0"/>
                              <w:divBdr>
                                <w:top w:val="none" w:sz="0" w:space="0" w:color="auto"/>
                                <w:left w:val="none" w:sz="0" w:space="0" w:color="auto"/>
                                <w:bottom w:val="none" w:sz="0" w:space="0" w:color="auto"/>
                                <w:right w:val="none" w:sz="0" w:space="0" w:color="auto"/>
                              </w:divBdr>
                              <w:divsChild>
                                <w:div w:id="8549969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775114">
                                      <w:marLeft w:val="0"/>
                                      <w:marRight w:val="0"/>
                                      <w:marTop w:val="0"/>
                                      <w:marBottom w:val="0"/>
                                      <w:divBdr>
                                        <w:top w:val="none" w:sz="0" w:space="0" w:color="auto"/>
                                        <w:left w:val="none" w:sz="0" w:space="0" w:color="auto"/>
                                        <w:bottom w:val="none" w:sz="0" w:space="0" w:color="auto"/>
                                        <w:right w:val="none" w:sz="0" w:space="0" w:color="auto"/>
                                      </w:divBdr>
                                      <w:divsChild>
                                        <w:div w:id="666984885">
                                          <w:marLeft w:val="0"/>
                                          <w:marRight w:val="0"/>
                                          <w:marTop w:val="0"/>
                                          <w:marBottom w:val="0"/>
                                          <w:divBdr>
                                            <w:top w:val="none" w:sz="0" w:space="0" w:color="auto"/>
                                            <w:left w:val="none" w:sz="0" w:space="0" w:color="auto"/>
                                            <w:bottom w:val="none" w:sz="0" w:space="0" w:color="auto"/>
                                            <w:right w:val="none" w:sz="0" w:space="0" w:color="auto"/>
                                          </w:divBdr>
                                          <w:divsChild>
                                            <w:div w:id="1812017273">
                                              <w:marLeft w:val="0"/>
                                              <w:marRight w:val="0"/>
                                              <w:marTop w:val="0"/>
                                              <w:marBottom w:val="0"/>
                                              <w:divBdr>
                                                <w:top w:val="none" w:sz="0" w:space="0" w:color="auto"/>
                                                <w:left w:val="none" w:sz="0" w:space="0" w:color="auto"/>
                                                <w:bottom w:val="none" w:sz="0" w:space="0" w:color="auto"/>
                                                <w:right w:val="none" w:sz="0" w:space="0" w:color="auto"/>
                                              </w:divBdr>
                                              <w:divsChild>
                                                <w:div w:id="432943497">
                                                  <w:marLeft w:val="0"/>
                                                  <w:marRight w:val="0"/>
                                                  <w:marTop w:val="0"/>
                                                  <w:marBottom w:val="0"/>
                                                  <w:divBdr>
                                                    <w:top w:val="none" w:sz="0" w:space="0" w:color="auto"/>
                                                    <w:left w:val="none" w:sz="0" w:space="0" w:color="auto"/>
                                                    <w:bottom w:val="none" w:sz="0" w:space="0" w:color="auto"/>
                                                    <w:right w:val="none" w:sz="0" w:space="0" w:color="auto"/>
                                                  </w:divBdr>
                                                  <w:divsChild>
                                                    <w:div w:id="10379945">
                                                      <w:marLeft w:val="0"/>
                                                      <w:marRight w:val="0"/>
                                                      <w:marTop w:val="0"/>
                                                      <w:marBottom w:val="0"/>
                                                      <w:divBdr>
                                                        <w:top w:val="none" w:sz="0" w:space="0" w:color="auto"/>
                                                        <w:left w:val="none" w:sz="0" w:space="0" w:color="auto"/>
                                                        <w:bottom w:val="none" w:sz="0" w:space="0" w:color="auto"/>
                                                        <w:right w:val="none" w:sz="0" w:space="0" w:color="auto"/>
                                                      </w:divBdr>
                                                      <w:divsChild>
                                                        <w:div w:id="1555655747">
                                                          <w:marLeft w:val="0"/>
                                                          <w:marRight w:val="0"/>
                                                          <w:marTop w:val="0"/>
                                                          <w:marBottom w:val="0"/>
                                                          <w:divBdr>
                                                            <w:top w:val="none" w:sz="0" w:space="0" w:color="auto"/>
                                                            <w:left w:val="none" w:sz="0" w:space="0" w:color="auto"/>
                                                            <w:bottom w:val="none" w:sz="0" w:space="0" w:color="auto"/>
                                                            <w:right w:val="none" w:sz="0" w:space="0" w:color="auto"/>
                                                          </w:divBdr>
                                                          <w:divsChild>
                                                            <w:div w:id="386145771">
                                                              <w:marLeft w:val="0"/>
                                                              <w:marRight w:val="0"/>
                                                              <w:marTop w:val="0"/>
                                                              <w:marBottom w:val="0"/>
                                                              <w:divBdr>
                                                                <w:top w:val="none" w:sz="0" w:space="0" w:color="auto"/>
                                                                <w:left w:val="none" w:sz="0" w:space="0" w:color="auto"/>
                                                                <w:bottom w:val="none" w:sz="0" w:space="0" w:color="auto"/>
                                                                <w:right w:val="none" w:sz="0" w:space="0" w:color="auto"/>
                                                              </w:divBdr>
                                                              <w:divsChild>
                                                                <w:div w:id="37751562">
                                                                  <w:marLeft w:val="0"/>
                                                                  <w:marRight w:val="0"/>
                                                                  <w:marTop w:val="0"/>
                                                                  <w:marBottom w:val="0"/>
                                                                  <w:divBdr>
                                                                    <w:top w:val="none" w:sz="0" w:space="0" w:color="auto"/>
                                                                    <w:left w:val="none" w:sz="0" w:space="0" w:color="auto"/>
                                                                    <w:bottom w:val="none" w:sz="0" w:space="0" w:color="auto"/>
                                                                    <w:right w:val="none" w:sz="0" w:space="0" w:color="auto"/>
                                                                  </w:divBdr>
                                                                  <w:divsChild>
                                                                    <w:div w:id="1649900566">
                                                                      <w:marLeft w:val="0"/>
                                                                      <w:marRight w:val="0"/>
                                                                      <w:marTop w:val="0"/>
                                                                      <w:marBottom w:val="0"/>
                                                                      <w:divBdr>
                                                                        <w:top w:val="none" w:sz="0" w:space="0" w:color="auto"/>
                                                                        <w:left w:val="none" w:sz="0" w:space="0" w:color="auto"/>
                                                                        <w:bottom w:val="none" w:sz="0" w:space="0" w:color="auto"/>
                                                                        <w:right w:val="none" w:sz="0" w:space="0" w:color="auto"/>
                                                                      </w:divBdr>
                                                                      <w:divsChild>
                                                                        <w:div w:id="60953604">
                                                                          <w:marLeft w:val="0"/>
                                                                          <w:marRight w:val="0"/>
                                                                          <w:marTop w:val="0"/>
                                                                          <w:marBottom w:val="0"/>
                                                                          <w:divBdr>
                                                                            <w:top w:val="none" w:sz="0" w:space="0" w:color="auto"/>
                                                                            <w:left w:val="none" w:sz="0" w:space="0" w:color="auto"/>
                                                                            <w:bottom w:val="none" w:sz="0" w:space="0" w:color="auto"/>
                                                                            <w:right w:val="none" w:sz="0" w:space="0" w:color="auto"/>
                                                                          </w:divBdr>
                                                                          <w:divsChild>
                                                                            <w:div w:id="1804032039">
                                                                              <w:marLeft w:val="0"/>
                                                                              <w:marRight w:val="0"/>
                                                                              <w:marTop w:val="0"/>
                                                                              <w:marBottom w:val="0"/>
                                                                              <w:divBdr>
                                                                                <w:top w:val="none" w:sz="0" w:space="0" w:color="auto"/>
                                                                                <w:left w:val="none" w:sz="0" w:space="0" w:color="auto"/>
                                                                                <w:bottom w:val="none" w:sz="0" w:space="0" w:color="auto"/>
                                                                                <w:right w:val="none" w:sz="0" w:space="0" w:color="auto"/>
                                                                              </w:divBdr>
                                                                              <w:divsChild>
                                                                                <w:div w:id="2122021706">
                                                                                  <w:marLeft w:val="0"/>
                                                                                  <w:marRight w:val="0"/>
                                                                                  <w:marTop w:val="0"/>
                                                                                  <w:marBottom w:val="0"/>
                                                                                  <w:divBdr>
                                                                                    <w:top w:val="none" w:sz="0" w:space="0" w:color="auto"/>
                                                                                    <w:left w:val="none" w:sz="0" w:space="0" w:color="auto"/>
                                                                                    <w:bottom w:val="none" w:sz="0" w:space="0" w:color="auto"/>
                                                                                    <w:right w:val="none" w:sz="0" w:space="0" w:color="auto"/>
                                                                                  </w:divBdr>
                                                                                  <w:divsChild>
                                                                                    <w:div w:id="1747453629">
                                                                                      <w:marLeft w:val="0"/>
                                                                                      <w:marRight w:val="0"/>
                                                                                      <w:marTop w:val="0"/>
                                                                                      <w:marBottom w:val="0"/>
                                                                                      <w:divBdr>
                                                                                        <w:top w:val="none" w:sz="0" w:space="0" w:color="auto"/>
                                                                                        <w:left w:val="none" w:sz="0" w:space="0" w:color="auto"/>
                                                                                        <w:bottom w:val="none" w:sz="0" w:space="0" w:color="auto"/>
                                                                                        <w:right w:val="none" w:sz="0" w:space="0" w:color="auto"/>
                                                                                      </w:divBdr>
                                                                                      <w:divsChild>
                                                                                        <w:div w:id="238759905">
                                                                                          <w:marLeft w:val="0"/>
                                                                                          <w:marRight w:val="0"/>
                                                                                          <w:marTop w:val="0"/>
                                                                                          <w:marBottom w:val="0"/>
                                                                                          <w:divBdr>
                                                                                            <w:top w:val="none" w:sz="0" w:space="0" w:color="auto"/>
                                                                                            <w:left w:val="none" w:sz="0" w:space="0" w:color="auto"/>
                                                                                            <w:bottom w:val="none" w:sz="0" w:space="0" w:color="auto"/>
                                                                                            <w:right w:val="none" w:sz="0" w:space="0" w:color="auto"/>
                                                                                          </w:divBdr>
                                                                                          <w:divsChild>
                                                                                            <w:div w:id="88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651233">
      <w:bodyDiv w:val="1"/>
      <w:marLeft w:val="0"/>
      <w:marRight w:val="0"/>
      <w:marTop w:val="0"/>
      <w:marBottom w:val="0"/>
      <w:divBdr>
        <w:top w:val="none" w:sz="0" w:space="0" w:color="auto"/>
        <w:left w:val="none" w:sz="0" w:space="0" w:color="auto"/>
        <w:bottom w:val="none" w:sz="0" w:space="0" w:color="auto"/>
        <w:right w:val="none" w:sz="0" w:space="0" w:color="auto"/>
      </w:divBdr>
      <w:divsChild>
        <w:div w:id="48524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47556">
              <w:marLeft w:val="0"/>
              <w:marRight w:val="0"/>
              <w:marTop w:val="0"/>
              <w:marBottom w:val="0"/>
              <w:divBdr>
                <w:top w:val="none" w:sz="0" w:space="0" w:color="auto"/>
                <w:left w:val="none" w:sz="0" w:space="0" w:color="auto"/>
                <w:bottom w:val="none" w:sz="0" w:space="0" w:color="auto"/>
                <w:right w:val="none" w:sz="0" w:space="0" w:color="auto"/>
              </w:divBdr>
              <w:divsChild>
                <w:div w:id="5975181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489663">
                      <w:marLeft w:val="0"/>
                      <w:marRight w:val="0"/>
                      <w:marTop w:val="0"/>
                      <w:marBottom w:val="0"/>
                      <w:divBdr>
                        <w:top w:val="none" w:sz="0" w:space="0" w:color="auto"/>
                        <w:left w:val="none" w:sz="0" w:space="0" w:color="auto"/>
                        <w:bottom w:val="none" w:sz="0" w:space="0" w:color="auto"/>
                        <w:right w:val="none" w:sz="0" w:space="0" w:color="auto"/>
                      </w:divBdr>
                      <w:divsChild>
                        <w:div w:id="10291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83150">
                              <w:marLeft w:val="0"/>
                              <w:marRight w:val="0"/>
                              <w:marTop w:val="0"/>
                              <w:marBottom w:val="0"/>
                              <w:divBdr>
                                <w:top w:val="none" w:sz="0" w:space="0" w:color="auto"/>
                                <w:left w:val="none" w:sz="0" w:space="0" w:color="auto"/>
                                <w:bottom w:val="none" w:sz="0" w:space="0" w:color="auto"/>
                                <w:right w:val="none" w:sz="0" w:space="0" w:color="auto"/>
                              </w:divBdr>
                              <w:divsChild>
                                <w:div w:id="18073562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2149840">
                                      <w:marLeft w:val="0"/>
                                      <w:marRight w:val="0"/>
                                      <w:marTop w:val="0"/>
                                      <w:marBottom w:val="0"/>
                                      <w:divBdr>
                                        <w:top w:val="none" w:sz="0" w:space="0" w:color="auto"/>
                                        <w:left w:val="none" w:sz="0" w:space="0" w:color="auto"/>
                                        <w:bottom w:val="none" w:sz="0" w:space="0" w:color="auto"/>
                                        <w:right w:val="none" w:sz="0" w:space="0" w:color="auto"/>
                                      </w:divBdr>
                                      <w:divsChild>
                                        <w:div w:id="237448573">
                                          <w:marLeft w:val="0"/>
                                          <w:marRight w:val="0"/>
                                          <w:marTop w:val="0"/>
                                          <w:marBottom w:val="0"/>
                                          <w:divBdr>
                                            <w:top w:val="none" w:sz="0" w:space="0" w:color="auto"/>
                                            <w:left w:val="none" w:sz="0" w:space="0" w:color="auto"/>
                                            <w:bottom w:val="none" w:sz="0" w:space="0" w:color="auto"/>
                                            <w:right w:val="none" w:sz="0" w:space="0" w:color="auto"/>
                                          </w:divBdr>
                                          <w:divsChild>
                                            <w:div w:id="843587513">
                                              <w:marLeft w:val="0"/>
                                              <w:marRight w:val="0"/>
                                              <w:marTop w:val="0"/>
                                              <w:marBottom w:val="0"/>
                                              <w:divBdr>
                                                <w:top w:val="none" w:sz="0" w:space="0" w:color="auto"/>
                                                <w:left w:val="none" w:sz="0" w:space="0" w:color="auto"/>
                                                <w:bottom w:val="none" w:sz="0" w:space="0" w:color="auto"/>
                                                <w:right w:val="none" w:sz="0" w:space="0" w:color="auto"/>
                                              </w:divBdr>
                                              <w:divsChild>
                                                <w:div w:id="61800533">
                                                  <w:marLeft w:val="0"/>
                                                  <w:marRight w:val="0"/>
                                                  <w:marTop w:val="0"/>
                                                  <w:marBottom w:val="0"/>
                                                  <w:divBdr>
                                                    <w:top w:val="none" w:sz="0" w:space="0" w:color="auto"/>
                                                    <w:left w:val="none" w:sz="0" w:space="0" w:color="auto"/>
                                                    <w:bottom w:val="none" w:sz="0" w:space="0" w:color="auto"/>
                                                    <w:right w:val="none" w:sz="0" w:space="0" w:color="auto"/>
                                                  </w:divBdr>
                                                  <w:divsChild>
                                                    <w:div w:id="2068799675">
                                                      <w:marLeft w:val="0"/>
                                                      <w:marRight w:val="0"/>
                                                      <w:marTop w:val="0"/>
                                                      <w:marBottom w:val="0"/>
                                                      <w:divBdr>
                                                        <w:top w:val="none" w:sz="0" w:space="0" w:color="auto"/>
                                                        <w:left w:val="none" w:sz="0" w:space="0" w:color="auto"/>
                                                        <w:bottom w:val="none" w:sz="0" w:space="0" w:color="auto"/>
                                                        <w:right w:val="none" w:sz="0" w:space="0" w:color="auto"/>
                                                      </w:divBdr>
                                                      <w:divsChild>
                                                        <w:div w:id="1617713648">
                                                          <w:marLeft w:val="0"/>
                                                          <w:marRight w:val="0"/>
                                                          <w:marTop w:val="0"/>
                                                          <w:marBottom w:val="0"/>
                                                          <w:divBdr>
                                                            <w:top w:val="none" w:sz="0" w:space="0" w:color="auto"/>
                                                            <w:left w:val="none" w:sz="0" w:space="0" w:color="auto"/>
                                                            <w:bottom w:val="none" w:sz="0" w:space="0" w:color="auto"/>
                                                            <w:right w:val="none" w:sz="0" w:space="0" w:color="auto"/>
                                                          </w:divBdr>
                                                          <w:divsChild>
                                                            <w:div w:id="1693143552">
                                                              <w:marLeft w:val="0"/>
                                                              <w:marRight w:val="0"/>
                                                              <w:marTop w:val="0"/>
                                                              <w:marBottom w:val="0"/>
                                                              <w:divBdr>
                                                                <w:top w:val="none" w:sz="0" w:space="0" w:color="auto"/>
                                                                <w:left w:val="none" w:sz="0" w:space="0" w:color="auto"/>
                                                                <w:bottom w:val="none" w:sz="0" w:space="0" w:color="auto"/>
                                                                <w:right w:val="none" w:sz="0" w:space="0" w:color="auto"/>
                                                              </w:divBdr>
                                                              <w:divsChild>
                                                                <w:div w:id="1740789845">
                                                                  <w:marLeft w:val="0"/>
                                                                  <w:marRight w:val="0"/>
                                                                  <w:marTop w:val="0"/>
                                                                  <w:marBottom w:val="0"/>
                                                                  <w:divBdr>
                                                                    <w:top w:val="none" w:sz="0" w:space="0" w:color="auto"/>
                                                                    <w:left w:val="none" w:sz="0" w:space="0" w:color="auto"/>
                                                                    <w:bottom w:val="none" w:sz="0" w:space="0" w:color="auto"/>
                                                                    <w:right w:val="none" w:sz="0" w:space="0" w:color="auto"/>
                                                                  </w:divBdr>
                                                                  <w:divsChild>
                                                                    <w:div w:id="59518748">
                                                                      <w:marLeft w:val="0"/>
                                                                      <w:marRight w:val="0"/>
                                                                      <w:marTop w:val="0"/>
                                                                      <w:marBottom w:val="0"/>
                                                                      <w:divBdr>
                                                                        <w:top w:val="none" w:sz="0" w:space="0" w:color="auto"/>
                                                                        <w:left w:val="none" w:sz="0" w:space="0" w:color="auto"/>
                                                                        <w:bottom w:val="none" w:sz="0" w:space="0" w:color="auto"/>
                                                                        <w:right w:val="none" w:sz="0" w:space="0" w:color="auto"/>
                                                                      </w:divBdr>
                                                                      <w:divsChild>
                                                                        <w:div w:id="2046369167">
                                                                          <w:marLeft w:val="0"/>
                                                                          <w:marRight w:val="0"/>
                                                                          <w:marTop w:val="0"/>
                                                                          <w:marBottom w:val="0"/>
                                                                          <w:divBdr>
                                                                            <w:top w:val="none" w:sz="0" w:space="0" w:color="auto"/>
                                                                            <w:left w:val="none" w:sz="0" w:space="0" w:color="auto"/>
                                                                            <w:bottom w:val="none" w:sz="0" w:space="0" w:color="auto"/>
                                                                            <w:right w:val="none" w:sz="0" w:space="0" w:color="auto"/>
                                                                          </w:divBdr>
                                                                          <w:divsChild>
                                                                            <w:div w:id="905451378">
                                                                              <w:marLeft w:val="0"/>
                                                                              <w:marRight w:val="0"/>
                                                                              <w:marTop w:val="0"/>
                                                                              <w:marBottom w:val="0"/>
                                                                              <w:divBdr>
                                                                                <w:top w:val="none" w:sz="0" w:space="0" w:color="auto"/>
                                                                                <w:left w:val="none" w:sz="0" w:space="0" w:color="auto"/>
                                                                                <w:bottom w:val="none" w:sz="0" w:space="0" w:color="auto"/>
                                                                                <w:right w:val="none" w:sz="0" w:space="0" w:color="auto"/>
                                                                              </w:divBdr>
                                                                              <w:divsChild>
                                                                                <w:div w:id="533540171">
                                                                                  <w:marLeft w:val="0"/>
                                                                                  <w:marRight w:val="0"/>
                                                                                  <w:marTop w:val="0"/>
                                                                                  <w:marBottom w:val="0"/>
                                                                                  <w:divBdr>
                                                                                    <w:top w:val="none" w:sz="0" w:space="0" w:color="auto"/>
                                                                                    <w:left w:val="none" w:sz="0" w:space="0" w:color="auto"/>
                                                                                    <w:bottom w:val="none" w:sz="0" w:space="0" w:color="auto"/>
                                                                                    <w:right w:val="none" w:sz="0" w:space="0" w:color="auto"/>
                                                                                  </w:divBdr>
                                                                                  <w:divsChild>
                                                                                    <w:div w:id="1317222198">
                                                                                      <w:marLeft w:val="0"/>
                                                                                      <w:marRight w:val="0"/>
                                                                                      <w:marTop w:val="0"/>
                                                                                      <w:marBottom w:val="0"/>
                                                                                      <w:divBdr>
                                                                                        <w:top w:val="none" w:sz="0" w:space="0" w:color="auto"/>
                                                                                        <w:left w:val="none" w:sz="0" w:space="0" w:color="auto"/>
                                                                                        <w:bottom w:val="none" w:sz="0" w:space="0" w:color="auto"/>
                                                                                        <w:right w:val="none" w:sz="0" w:space="0" w:color="auto"/>
                                                                                      </w:divBdr>
                                                                                      <w:divsChild>
                                                                                        <w:div w:id="1898783622">
                                                                                          <w:marLeft w:val="0"/>
                                                                                          <w:marRight w:val="0"/>
                                                                                          <w:marTop w:val="0"/>
                                                                                          <w:marBottom w:val="0"/>
                                                                                          <w:divBdr>
                                                                                            <w:top w:val="none" w:sz="0" w:space="0" w:color="auto"/>
                                                                                            <w:left w:val="none" w:sz="0" w:space="0" w:color="auto"/>
                                                                                            <w:bottom w:val="none" w:sz="0" w:space="0" w:color="auto"/>
                                                                                            <w:right w:val="none" w:sz="0" w:space="0" w:color="auto"/>
                                                                                          </w:divBdr>
                                                                                          <w:divsChild>
                                                                                            <w:div w:id="3956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458883">
      <w:bodyDiv w:val="1"/>
      <w:marLeft w:val="0"/>
      <w:marRight w:val="0"/>
      <w:marTop w:val="0"/>
      <w:marBottom w:val="0"/>
      <w:divBdr>
        <w:top w:val="none" w:sz="0" w:space="0" w:color="auto"/>
        <w:left w:val="none" w:sz="0" w:space="0" w:color="auto"/>
        <w:bottom w:val="none" w:sz="0" w:space="0" w:color="auto"/>
        <w:right w:val="none" w:sz="0" w:space="0" w:color="auto"/>
      </w:divBdr>
      <w:divsChild>
        <w:div w:id="789394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7478">
      <w:bodyDiv w:val="1"/>
      <w:marLeft w:val="0"/>
      <w:marRight w:val="0"/>
      <w:marTop w:val="0"/>
      <w:marBottom w:val="0"/>
      <w:divBdr>
        <w:top w:val="none" w:sz="0" w:space="0" w:color="auto"/>
        <w:left w:val="none" w:sz="0" w:space="0" w:color="auto"/>
        <w:bottom w:val="none" w:sz="0" w:space="0" w:color="auto"/>
        <w:right w:val="none" w:sz="0" w:space="0" w:color="auto"/>
      </w:divBdr>
      <w:divsChild>
        <w:div w:id="1957059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7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462">
      <w:bodyDiv w:val="1"/>
      <w:marLeft w:val="0"/>
      <w:marRight w:val="0"/>
      <w:marTop w:val="0"/>
      <w:marBottom w:val="0"/>
      <w:divBdr>
        <w:top w:val="none" w:sz="0" w:space="0" w:color="auto"/>
        <w:left w:val="none" w:sz="0" w:space="0" w:color="auto"/>
        <w:bottom w:val="none" w:sz="0" w:space="0" w:color="auto"/>
        <w:right w:val="none" w:sz="0" w:space="0" w:color="auto"/>
      </w:divBdr>
    </w:div>
    <w:div w:id="1505701430">
      <w:bodyDiv w:val="1"/>
      <w:marLeft w:val="0"/>
      <w:marRight w:val="0"/>
      <w:marTop w:val="0"/>
      <w:marBottom w:val="0"/>
      <w:divBdr>
        <w:top w:val="none" w:sz="0" w:space="0" w:color="auto"/>
        <w:left w:val="none" w:sz="0" w:space="0" w:color="auto"/>
        <w:bottom w:val="none" w:sz="0" w:space="0" w:color="auto"/>
        <w:right w:val="none" w:sz="0" w:space="0" w:color="auto"/>
      </w:divBdr>
    </w:div>
    <w:div w:id="1865051146">
      <w:bodyDiv w:val="1"/>
      <w:marLeft w:val="0"/>
      <w:marRight w:val="0"/>
      <w:marTop w:val="0"/>
      <w:marBottom w:val="0"/>
      <w:divBdr>
        <w:top w:val="none" w:sz="0" w:space="0" w:color="auto"/>
        <w:left w:val="none" w:sz="0" w:space="0" w:color="auto"/>
        <w:bottom w:val="none" w:sz="0" w:space="0" w:color="auto"/>
        <w:right w:val="none" w:sz="0" w:space="0" w:color="auto"/>
      </w:divBdr>
      <w:divsChild>
        <w:div w:id="199341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0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2894">
          <w:marLeft w:val="0"/>
          <w:marRight w:val="0"/>
          <w:marTop w:val="0"/>
          <w:marBottom w:val="0"/>
          <w:divBdr>
            <w:top w:val="none" w:sz="0" w:space="0" w:color="auto"/>
            <w:left w:val="none" w:sz="0" w:space="0" w:color="auto"/>
            <w:bottom w:val="none" w:sz="0" w:space="0" w:color="auto"/>
            <w:right w:val="none" w:sz="0" w:space="0" w:color="auto"/>
          </w:divBdr>
          <w:divsChild>
            <w:div w:id="1093747332">
              <w:marLeft w:val="-225"/>
              <w:marRight w:val="-225"/>
              <w:marTop w:val="0"/>
              <w:marBottom w:val="0"/>
              <w:divBdr>
                <w:top w:val="none" w:sz="0" w:space="0" w:color="auto"/>
                <w:left w:val="none" w:sz="0" w:space="0" w:color="auto"/>
                <w:bottom w:val="none" w:sz="0" w:space="0" w:color="auto"/>
                <w:right w:val="none" w:sz="0" w:space="0" w:color="auto"/>
              </w:divBdr>
              <w:divsChild>
                <w:div w:id="452752951">
                  <w:marLeft w:val="0"/>
                  <w:marRight w:val="0"/>
                  <w:marTop w:val="0"/>
                  <w:marBottom w:val="0"/>
                  <w:divBdr>
                    <w:top w:val="none" w:sz="0" w:space="0" w:color="auto"/>
                    <w:left w:val="none" w:sz="0" w:space="0" w:color="auto"/>
                    <w:bottom w:val="none" w:sz="0" w:space="0" w:color="auto"/>
                    <w:right w:val="none" w:sz="0" w:space="0" w:color="auto"/>
                  </w:divBdr>
                  <w:divsChild>
                    <w:div w:id="1274944278">
                      <w:marLeft w:val="0"/>
                      <w:marRight w:val="0"/>
                      <w:marTop w:val="450"/>
                      <w:marBottom w:val="450"/>
                      <w:divBdr>
                        <w:top w:val="none" w:sz="0" w:space="0" w:color="auto"/>
                        <w:left w:val="none" w:sz="0" w:space="0" w:color="auto"/>
                        <w:bottom w:val="none" w:sz="0" w:space="0" w:color="auto"/>
                        <w:right w:val="none" w:sz="0" w:space="0" w:color="auto"/>
                      </w:divBdr>
                      <w:divsChild>
                        <w:div w:id="16422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4072">
          <w:marLeft w:val="0"/>
          <w:marRight w:val="0"/>
          <w:marTop w:val="0"/>
          <w:marBottom w:val="0"/>
          <w:divBdr>
            <w:top w:val="none" w:sz="0" w:space="0" w:color="auto"/>
            <w:left w:val="none" w:sz="0" w:space="0" w:color="auto"/>
            <w:bottom w:val="none" w:sz="0" w:space="0" w:color="auto"/>
            <w:right w:val="none" w:sz="0" w:space="0" w:color="auto"/>
          </w:divBdr>
          <w:divsChild>
            <w:div w:id="1248999038">
              <w:marLeft w:val="-225"/>
              <w:marRight w:val="-225"/>
              <w:marTop w:val="0"/>
              <w:marBottom w:val="0"/>
              <w:divBdr>
                <w:top w:val="none" w:sz="0" w:space="0" w:color="auto"/>
                <w:left w:val="none" w:sz="0" w:space="0" w:color="auto"/>
                <w:bottom w:val="none" w:sz="0" w:space="0" w:color="auto"/>
                <w:right w:val="none" w:sz="0" w:space="0" w:color="auto"/>
              </w:divBdr>
              <w:divsChild>
                <w:div w:id="8064983">
                  <w:marLeft w:val="0"/>
                  <w:marRight w:val="0"/>
                  <w:marTop w:val="0"/>
                  <w:marBottom w:val="0"/>
                  <w:divBdr>
                    <w:top w:val="none" w:sz="0" w:space="0" w:color="auto"/>
                    <w:left w:val="none" w:sz="0" w:space="0" w:color="auto"/>
                    <w:bottom w:val="none" w:sz="0" w:space="0" w:color="auto"/>
                    <w:right w:val="none" w:sz="0" w:space="0" w:color="auto"/>
                  </w:divBdr>
                  <w:divsChild>
                    <w:div w:id="280108394">
                      <w:marLeft w:val="0"/>
                      <w:marRight w:val="0"/>
                      <w:marTop w:val="0"/>
                      <w:marBottom w:val="0"/>
                      <w:divBdr>
                        <w:top w:val="none" w:sz="0" w:space="0" w:color="auto"/>
                        <w:left w:val="none" w:sz="0" w:space="0" w:color="auto"/>
                        <w:bottom w:val="none" w:sz="0" w:space="0" w:color="auto"/>
                        <w:right w:val="none" w:sz="0" w:space="0" w:color="auto"/>
                      </w:divBdr>
                      <w:divsChild>
                        <w:div w:id="1428623792">
                          <w:marLeft w:val="-225"/>
                          <w:marRight w:val="-225"/>
                          <w:marTop w:val="0"/>
                          <w:marBottom w:val="0"/>
                          <w:divBdr>
                            <w:top w:val="none" w:sz="0" w:space="0" w:color="auto"/>
                            <w:left w:val="none" w:sz="0" w:space="0" w:color="auto"/>
                            <w:bottom w:val="none" w:sz="0" w:space="0" w:color="auto"/>
                            <w:right w:val="none" w:sz="0" w:space="0" w:color="auto"/>
                          </w:divBdr>
                          <w:divsChild>
                            <w:div w:id="1356661709">
                              <w:marLeft w:val="0"/>
                              <w:marRight w:val="0"/>
                              <w:marTop w:val="0"/>
                              <w:marBottom w:val="0"/>
                              <w:divBdr>
                                <w:top w:val="none" w:sz="0" w:space="0" w:color="auto"/>
                                <w:left w:val="none" w:sz="0" w:space="0" w:color="auto"/>
                                <w:bottom w:val="none" w:sz="0" w:space="0" w:color="auto"/>
                                <w:right w:val="none" w:sz="0" w:space="0" w:color="auto"/>
                              </w:divBdr>
                              <w:divsChild>
                                <w:div w:id="1238369522">
                                  <w:marLeft w:val="0"/>
                                  <w:marRight w:val="0"/>
                                  <w:marTop w:val="0"/>
                                  <w:marBottom w:val="0"/>
                                  <w:divBdr>
                                    <w:top w:val="none" w:sz="0" w:space="0" w:color="auto"/>
                                    <w:left w:val="none" w:sz="0" w:space="0" w:color="auto"/>
                                    <w:bottom w:val="none" w:sz="0" w:space="0" w:color="auto"/>
                                    <w:right w:val="none" w:sz="0" w:space="0" w:color="auto"/>
                                  </w:divBdr>
                                  <w:divsChild>
                                    <w:div w:id="1833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LjiGyVbzUuUFb7CE3xMjgbE18H8K6RJhA3GGDeTHWBUNUdYSFdFOEtGMFJLQVBaMFUxUDkzQ05CSi4u" TargetMode="External"/><Relationship Id="rId13" Type="http://schemas.openxmlformats.org/officeDocument/2006/relationships/hyperlink" Target="https://forms.office.com/Pages/ResponsePage.aspx?id=BLjiGyVbzUuUFb7CE3xMjgbE18H8K6RJhA3GGDeTHWBUM1M0U05BMk9OT0U3TTVZQjFHNFJSM1BPVC4u" TargetMode="External"/><Relationship Id="rId18" Type="http://schemas.openxmlformats.org/officeDocument/2006/relationships/hyperlink" Target="mailto:sportellorientamento@associazioneaster.it" TargetMode="External"/><Relationship Id="rId3" Type="http://schemas.openxmlformats.org/officeDocument/2006/relationships/styles" Target="styles.xml"/><Relationship Id="rId7" Type="http://schemas.openxmlformats.org/officeDocument/2006/relationships/hyperlink" Target="mailto:orientagiovani@assolombarda.it" TargetMode="External"/><Relationship Id="rId12" Type="http://schemas.openxmlformats.org/officeDocument/2006/relationships/hyperlink" Target="https://forms.office.com/Pages/ResponsePage.aspx?id=BLjiGyVbzUuUFb7CE3xMjgbE18H8K6RJhA3GGDeTHWBUQlNYUExQMjVaRkRSMVNKSEdIWTNDQ1ZXQS4u" TargetMode="External"/><Relationship Id="rId17" Type="http://schemas.openxmlformats.org/officeDocument/2006/relationships/hyperlink" Target="http://www.associazioneaster.it/" TargetMode="External"/><Relationship Id="rId2" Type="http://schemas.openxmlformats.org/officeDocument/2006/relationships/numbering" Target="numbering.xml"/><Relationship Id="rId16" Type="http://schemas.openxmlformats.org/officeDocument/2006/relationships/hyperlink" Target="http://www.orientalombard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rientagiovani@assolombarda.it" TargetMode="External"/><Relationship Id="rId11" Type="http://schemas.openxmlformats.org/officeDocument/2006/relationships/hyperlink" Target="https://forms.office.com/Pages/ResponsePage.aspx?id=BLjiGyVbzUuUFb7CE3xMjgbE18H8K6RJhA3GGDeTHWBUNUdYSFdFOEtGMFJLQVBaMFUxUDkzQ05CSi4u" TargetMode="External"/><Relationship Id="rId5" Type="http://schemas.openxmlformats.org/officeDocument/2006/relationships/webSettings" Target="webSettings.xml"/><Relationship Id="rId15" Type="http://schemas.openxmlformats.org/officeDocument/2006/relationships/hyperlink" Target="http://www.orientalombardia.it/" TargetMode="External"/><Relationship Id="rId10" Type="http://schemas.openxmlformats.org/officeDocument/2006/relationships/hyperlink" Target="https://forms.office.com/Pages/ResponsePage.aspx?id=BLjiGyVbzUuUFb7CE3xMjgbE18H8K6RJhA3GGDeTHWBUM1M0U05BMk9OT0U3TTVZQjFHNFJSM1BPVC4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Pages/ResponsePage.aspx?id=BLjiGyVbzUuUFb7CE3xMjgbE18H8K6RJhA3GGDeTHWBUQlNYUExQMjVaRkRSMVNKSEdIWTNDQ1ZXQS4u" TargetMode="External"/><Relationship Id="rId14" Type="http://schemas.openxmlformats.org/officeDocument/2006/relationships/hyperlink" Target="http://www.associazioneast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0FF8-2CBA-4508-A5F9-82395695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Simeoni</dc:creator>
  <cp:keywords/>
  <dc:description/>
  <cp:lastModifiedBy>Riccardo Morlotti</cp:lastModifiedBy>
  <cp:revision>2</cp:revision>
  <dcterms:created xsi:type="dcterms:W3CDTF">2021-10-08T08:23:00Z</dcterms:created>
  <dcterms:modified xsi:type="dcterms:W3CDTF">2021-10-08T08:23:00Z</dcterms:modified>
</cp:coreProperties>
</file>