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1A69" w14:textId="77777777" w:rsidR="00912587" w:rsidRDefault="00912587">
      <w:pPr>
        <w:divId w:val="1624118912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Gentili Famiglie, studentesse e studenti,</w:t>
      </w:r>
    </w:p>
    <w:p w14:paraId="53FAFB9F" w14:textId="77777777" w:rsidR="00912587" w:rsidRDefault="00912587">
      <w:pPr>
        <w:divId w:val="1206601404"/>
        <w:rPr>
          <w:rFonts w:ascii="Arial" w:eastAsia="Times New Roman" w:hAnsi="Arial" w:cs="Arial"/>
          <w:color w:val="000000"/>
          <w:sz w:val="19"/>
          <w:szCs w:val="19"/>
        </w:rPr>
      </w:pPr>
    </w:p>
    <w:p w14:paraId="5E93D58E" w14:textId="3DFDF95D" w:rsidR="00912587" w:rsidRDefault="00912587">
      <w:pPr>
        <w:divId w:val="821391223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Con la presente desideriamo segnalarvi che si sono aperte le iscrizioni per partecipare ai prossimi eventi del programma “Open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Day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2022”</w:t>
      </w:r>
      <w:r w:rsidR="007532FE">
        <w:rPr>
          <w:rFonts w:ascii="Arial" w:eastAsia="Times New Roman" w:hAnsi="Arial" w:cs="Arial"/>
          <w:color w:val="000000"/>
          <w:sz w:val="19"/>
          <w:szCs w:val="19"/>
        </w:rPr>
        <w:t xml:space="preserve"> del Politecnico di Milano,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che prenderanno il via a partire dal 14 marzo.  </w:t>
      </w:r>
    </w:p>
    <w:p w14:paraId="68749DC6" w14:textId="77777777" w:rsidR="00912587" w:rsidRDefault="00912587">
      <w:pPr>
        <w:divId w:val="1587955011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14:paraId="5CD59210" w14:textId="77777777" w:rsidR="00912587" w:rsidRDefault="00912587">
      <w:pPr>
        <w:divId w:val="622424857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Le modalità per iscriversi sono disponibili alla pagina web </w:t>
      </w:r>
      <w:hyperlink r:id="rId4" w:tgtFrame="_blank" w:history="1">
        <w:r>
          <w:rPr>
            <w:rStyle w:val="Collegamentoipertestuale"/>
            <w:rFonts w:ascii="Arial" w:eastAsia="Times New Roman" w:hAnsi="Arial" w:cs="Arial"/>
            <w:color w:val="4285F4"/>
            <w:sz w:val="19"/>
            <w:szCs w:val="19"/>
          </w:rPr>
          <w:t>https://www.polimi.it/openday2022/</w:t>
        </w:r>
      </w:hyperlink>
      <w:r>
        <w:rPr>
          <w:rFonts w:ascii="Arial" w:eastAsia="Times New Roman" w:hAnsi="Arial" w:cs="Arial"/>
          <w:color w:val="000000"/>
          <w:sz w:val="19"/>
          <w:szCs w:val="19"/>
        </w:rPr>
        <w:t>.   </w:t>
      </w:r>
    </w:p>
    <w:p w14:paraId="0851678D" w14:textId="77777777" w:rsidR="00912587" w:rsidRDefault="00912587">
      <w:pPr>
        <w:divId w:val="826824635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Il programma dei prossimi appuntamenti prevede: </w:t>
      </w:r>
    </w:p>
    <w:p w14:paraId="35FE49BD" w14:textId="77777777" w:rsidR="00912587" w:rsidRDefault="00912587">
      <w:pPr>
        <w:divId w:val="1028874238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presentazioni online su iscrizione che si svolgeranno in due momenti distinti </w:t>
      </w:r>
    </w:p>
    <w:p w14:paraId="775FB65E" w14:textId="77777777" w:rsidR="00912587" w:rsidRDefault="00912587">
      <w:pPr>
        <w:divId w:val="617181183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- dal 14 al 18 marzo, in cui verranno presentati i Corsi di Studio di primo livello, i corsi di laurea magistrale di non continuità, l’approccio universitario alla didattica, le affinità e differenze tra i corsi di studio e </w:t>
      </w:r>
    </w:p>
    <w:p w14:paraId="2DE424C4" w14:textId="77777777" w:rsidR="00912587" w:rsidRDefault="00912587">
      <w:pPr>
        <w:divId w:val="1157379265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- dal 21 al 25 marzo, in cui verranno presentati i Servizi agli Studenti, i Poli territoriali, i dati sul mondo del lavoro. </w:t>
      </w:r>
    </w:p>
    <w:p w14:paraId="24634D58" w14:textId="77777777" w:rsidR="00912587" w:rsidRDefault="00912587">
      <w:pPr>
        <w:divId w:val="1908807083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14:paraId="109AF027" w14:textId="77777777" w:rsidR="00912587" w:rsidRDefault="00912587">
      <w:pPr>
        <w:divId w:val="1159266501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Sabato 2 aprile, invece, </w:t>
      </w:r>
    </w:p>
    <w:p w14:paraId="5E099CA1" w14:textId="77777777" w:rsidR="00D5339D" w:rsidRDefault="00D5339D">
      <w:pPr>
        <w:divId w:val="318654509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svolgerà la giornata in presenza presso lo storico Campus di piazza Leonardo da Vinci con tante attività in programma: seminari in aula su tematiche proprie dei vari corsi di studio; banchetti informativi dei corsi e dei servizi; incontro con i rappresentanti degli studenti; presentazioni di attività legate al gender gap e alla sostenibilità ambientale; visite al campo sportivo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Giuriati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>. </w:t>
      </w:r>
    </w:p>
    <w:p w14:paraId="31CAC32D" w14:textId="77777777" w:rsidR="00D5339D" w:rsidRDefault="00D5339D">
      <w:pPr>
        <w:divId w:val="298922197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14:paraId="4AAE6466" w14:textId="77777777" w:rsidR="00D5339D" w:rsidRDefault="00D5339D">
      <w:pPr>
        <w:divId w:val="1810707534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I seminari del 2 aprile hanno contenuti diversi rispetto alle presentazioni dei corsi di studio che si terranno dal 14 al 18 marzo. Sarà possibile partecipare ai seminari in aula solo su iscrizione. </w:t>
      </w:r>
    </w:p>
    <w:p w14:paraId="1F4E68BC" w14:textId="77777777" w:rsidR="00D5339D" w:rsidRDefault="00D5339D">
      <w:pPr>
        <w:divId w:val="555435925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14:paraId="1E14B94F" w14:textId="77777777" w:rsidR="00D5339D" w:rsidRDefault="00D5339D">
      <w:pPr>
        <w:divId w:val="1133475477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14:paraId="239A81EB" w14:textId="4467C151" w:rsidR="00D5339D" w:rsidRDefault="00D5339D" w:rsidP="00FD66BB">
      <w:pPr>
        <w:divId w:val="1444156933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Sempre alla pagina web </w:t>
      </w:r>
      <w:hyperlink r:id="rId5" w:tgtFrame="_blank" w:history="1">
        <w:r>
          <w:rPr>
            <w:rStyle w:val="Collegamentoipertestuale"/>
            <w:rFonts w:ascii="Arial" w:eastAsia="Times New Roman" w:hAnsi="Arial" w:cs="Arial"/>
            <w:color w:val="4285F4"/>
            <w:sz w:val="19"/>
            <w:szCs w:val="19"/>
          </w:rPr>
          <w:t>https://www.polimi.it/openday2022/</w:t>
        </w:r>
      </w:hyperlink>
      <w:r>
        <w:rPr>
          <w:rFonts w:ascii="Arial" w:eastAsia="Times New Roman" w:hAnsi="Arial" w:cs="Arial"/>
          <w:color w:val="000000"/>
          <w:sz w:val="19"/>
          <w:szCs w:val="19"/>
        </w:rPr>
        <w:t> è possibile consultare il calendario e il programma completo degli incontri. Ancora sul sito sono disponibili anche tanti materiali per iniziare a esplorare il mondo del Politecnico. </w:t>
      </w:r>
    </w:p>
    <w:p w14:paraId="3D094E5F" w14:textId="77777777" w:rsidR="00FD66BB" w:rsidRDefault="00FD66BB">
      <w:pPr>
        <w:divId w:val="1498810557"/>
        <w:rPr>
          <w:rFonts w:eastAsia="Times New Roman"/>
          <w:sz w:val="24"/>
          <w:szCs w:val="24"/>
        </w:rPr>
      </w:pPr>
      <w:r>
        <w:rPr>
          <w:rFonts w:eastAsia="Times New Roman"/>
        </w:rPr>
        <w:t>Confidando che queste iniziative siano di interesse, porgiamo distinti saluti. </w:t>
      </w:r>
    </w:p>
    <w:p w14:paraId="2910745F" w14:textId="77777777" w:rsidR="00FD66BB" w:rsidRDefault="00FD66BB">
      <w:pPr>
        <w:divId w:val="1255867554"/>
        <w:rPr>
          <w:rFonts w:eastAsia="Times New Roman"/>
          <w:color w:val="888888"/>
        </w:rPr>
      </w:pPr>
    </w:p>
    <w:p w14:paraId="774D1C87" w14:textId="77777777" w:rsidR="00FD66BB" w:rsidRDefault="00FD66BB">
      <w:pPr>
        <w:divId w:val="941374162"/>
        <w:rPr>
          <w:rFonts w:eastAsia="Times New Roman"/>
          <w:color w:val="888888"/>
        </w:rPr>
      </w:pPr>
      <w:r>
        <w:rPr>
          <w:rFonts w:eastAsia="Times New Roman"/>
          <w:color w:val="888888"/>
        </w:rPr>
        <w:t xml:space="preserve">Emanuela </w:t>
      </w:r>
      <w:proofErr w:type="spellStart"/>
      <w:r>
        <w:rPr>
          <w:rFonts w:eastAsia="Times New Roman"/>
          <w:color w:val="888888"/>
        </w:rPr>
        <w:t>Simeoni</w:t>
      </w:r>
      <w:proofErr w:type="spellEnd"/>
    </w:p>
    <w:p w14:paraId="644C53D6" w14:textId="77777777" w:rsidR="00FD66BB" w:rsidRDefault="00FD66BB">
      <w:pPr>
        <w:divId w:val="663431266"/>
        <w:rPr>
          <w:rFonts w:eastAsia="Times New Roman"/>
          <w:color w:val="888888"/>
        </w:rPr>
      </w:pPr>
      <w:r>
        <w:rPr>
          <w:rFonts w:eastAsia="Times New Roman"/>
          <w:color w:val="888888"/>
        </w:rPr>
        <w:t>Referente Orientamento out</w:t>
      </w:r>
    </w:p>
    <w:p w14:paraId="22FBD113" w14:textId="33B71DC9" w:rsidR="00912587" w:rsidRDefault="00912587"/>
    <w:sectPr w:rsidR="009125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87"/>
    <w:rsid w:val="007532FE"/>
    <w:rsid w:val="00912587"/>
    <w:rsid w:val="00D5339D"/>
    <w:rsid w:val="00FD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EE9BFB"/>
  <w15:chartTrackingRefBased/>
  <w15:docId w15:val="{154492CB-54C8-3F4F-B869-5BEBCEBA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12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18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www.polimi.it/openday2022/" TargetMode="External" /><Relationship Id="rId4" Type="http://schemas.openxmlformats.org/officeDocument/2006/relationships/hyperlink" Target="https://www.polimi.it/openday2022/" TargetMode="Externa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Simeoni</dc:creator>
  <cp:keywords/>
  <dc:description/>
  <cp:lastModifiedBy>Emanuela Simeoni</cp:lastModifiedBy>
  <cp:revision>3</cp:revision>
  <dcterms:created xsi:type="dcterms:W3CDTF">2022-03-17T14:45:00Z</dcterms:created>
  <dcterms:modified xsi:type="dcterms:W3CDTF">2022-03-17T14:46:00Z</dcterms:modified>
</cp:coreProperties>
</file>